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978C9" w14:textId="77777777" w:rsidR="0054215B" w:rsidRPr="00BE43D6" w:rsidRDefault="0054215B" w:rsidP="000C24B5">
      <w:pPr>
        <w:jc w:val="center"/>
        <w:rPr>
          <w:rFonts w:ascii="Times New Roman" w:hAnsi="Times New Roman"/>
          <w:b/>
          <w:caps/>
          <w:szCs w:val="24"/>
        </w:rPr>
      </w:pPr>
      <w:r w:rsidRPr="00BE43D6">
        <w:rPr>
          <w:rFonts w:ascii="Times New Roman" w:hAnsi="Times New Roman"/>
          <w:b/>
          <w:caps/>
          <w:szCs w:val="24"/>
        </w:rPr>
        <w:t>Application for I</w:t>
      </w:r>
      <w:r w:rsidR="00C6682A" w:rsidRPr="00BE43D6">
        <w:rPr>
          <w:rFonts w:ascii="Times New Roman" w:hAnsi="Times New Roman"/>
          <w:b/>
          <w:caps/>
          <w:szCs w:val="24"/>
        </w:rPr>
        <w:t xml:space="preserve">nterdisciplinary </w:t>
      </w:r>
      <w:r w:rsidRPr="00BE43D6">
        <w:rPr>
          <w:rFonts w:ascii="Times New Roman" w:hAnsi="Times New Roman"/>
          <w:b/>
          <w:caps/>
          <w:szCs w:val="24"/>
        </w:rPr>
        <w:t>(ID) Designation</w:t>
      </w:r>
    </w:p>
    <w:p w14:paraId="3B3B88FE" w14:textId="77777777" w:rsidR="000C24B5" w:rsidRPr="00BE43D6" w:rsidRDefault="0054215B" w:rsidP="000C24B5">
      <w:pPr>
        <w:jc w:val="center"/>
        <w:rPr>
          <w:rFonts w:ascii="Times New Roman" w:hAnsi="Times New Roman"/>
          <w:b/>
          <w:caps/>
          <w:szCs w:val="24"/>
        </w:rPr>
      </w:pPr>
      <w:r w:rsidRPr="00BE43D6">
        <w:rPr>
          <w:rFonts w:ascii="Times New Roman" w:hAnsi="Times New Roman"/>
          <w:b/>
          <w:caps/>
          <w:szCs w:val="24"/>
        </w:rPr>
        <w:t xml:space="preserve">within </w:t>
      </w:r>
      <w:r w:rsidR="00C6682A" w:rsidRPr="00BE43D6">
        <w:rPr>
          <w:rFonts w:ascii="Times New Roman" w:hAnsi="Times New Roman"/>
          <w:b/>
          <w:caps/>
          <w:szCs w:val="24"/>
        </w:rPr>
        <w:t>the MAGIS Core</w:t>
      </w:r>
      <w:r w:rsidRPr="00BE43D6">
        <w:rPr>
          <w:rFonts w:ascii="Times New Roman" w:hAnsi="Times New Roman"/>
          <w:b/>
          <w:caps/>
          <w:szCs w:val="24"/>
        </w:rPr>
        <w:t xml:space="preserve"> Curriculum</w:t>
      </w:r>
    </w:p>
    <w:p w14:paraId="7603472C" w14:textId="77777777" w:rsidR="00A53EB4" w:rsidRPr="00BE43D6" w:rsidRDefault="00A53EB4" w:rsidP="000C24B5">
      <w:pPr>
        <w:jc w:val="center"/>
        <w:rPr>
          <w:rFonts w:ascii="Times New Roman" w:hAnsi="Times New Roman"/>
          <w:b/>
          <w:caps/>
          <w:szCs w:val="24"/>
        </w:rPr>
      </w:pPr>
    </w:p>
    <w:p w14:paraId="76CE4716" w14:textId="77777777" w:rsidR="00A734AA" w:rsidRPr="00BE43D6" w:rsidRDefault="00A734AA" w:rsidP="000C24B5">
      <w:pPr>
        <w:jc w:val="center"/>
        <w:rPr>
          <w:rFonts w:ascii="Times New Roman" w:hAnsi="Times New Roman"/>
          <w:b/>
          <w:szCs w:val="24"/>
        </w:rPr>
      </w:pPr>
      <w:r w:rsidRPr="00BE43D6">
        <w:rPr>
          <w:rFonts w:ascii="Times New Roman" w:hAnsi="Times New Roman"/>
          <w:b/>
          <w:i/>
          <w:szCs w:val="24"/>
          <w:u w:val="single"/>
        </w:rPr>
        <w:t>SINGLE COURSE</w:t>
      </w:r>
      <w:r w:rsidRPr="00BE43D6">
        <w:rPr>
          <w:rFonts w:ascii="Times New Roman" w:hAnsi="Times New Roman"/>
          <w:b/>
          <w:szCs w:val="24"/>
        </w:rPr>
        <w:t xml:space="preserve"> </w:t>
      </w:r>
    </w:p>
    <w:p w14:paraId="628A0A9B" w14:textId="77777777" w:rsidR="00A734AA" w:rsidRPr="00BE43D6" w:rsidRDefault="00A734AA" w:rsidP="000C24B5">
      <w:pPr>
        <w:jc w:val="center"/>
        <w:rPr>
          <w:rFonts w:ascii="Times New Roman" w:hAnsi="Times New Roman"/>
          <w:b/>
          <w:szCs w:val="24"/>
        </w:rPr>
      </w:pPr>
    </w:p>
    <w:p w14:paraId="64C5C0A3" w14:textId="77777777" w:rsidR="00A53EB4" w:rsidRPr="00BE43D6" w:rsidRDefault="00A53EB4" w:rsidP="000C24B5">
      <w:pPr>
        <w:jc w:val="center"/>
        <w:rPr>
          <w:rFonts w:ascii="Times New Roman" w:hAnsi="Times New Roman"/>
          <w:b/>
          <w:caps/>
          <w:szCs w:val="24"/>
        </w:rPr>
      </w:pPr>
      <w:r w:rsidRPr="00BE43D6">
        <w:rPr>
          <w:rFonts w:ascii="Times New Roman" w:hAnsi="Times New Roman"/>
          <w:b/>
          <w:szCs w:val="24"/>
        </w:rPr>
        <w:t>(Individual or Team Taught)</w:t>
      </w:r>
    </w:p>
    <w:p w14:paraId="117C0F60" w14:textId="77777777" w:rsidR="000C24B5" w:rsidRPr="00BE43D6" w:rsidRDefault="000C24B5" w:rsidP="00C379B4">
      <w:pPr>
        <w:rPr>
          <w:rFonts w:ascii="Times New Roman" w:hAnsi="Times New Roman"/>
          <w:szCs w:val="24"/>
        </w:rPr>
      </w:pPr>
    </w:p>
    <w:p w14:paraId="5F668767" w14:textId="77777777" w:rsidR="00546648" w:rsidRPr="00BE43D6" w:rsidRDefault="00546648" w:rsidP="00546648">
      <w:pPr>
        <w:pStyle w:val="Heading1"/>
        <w:numPr>
          <w:ilvl w:val="0"/>
          <w:numId w:val="0"/>
        </w:numPr>
        <w:ind w:left="360" w:right="-270"/>
        <w:rPr>
          <w:rFonts w:ascii="Times New Roman" w:hAnsi="Times New Roman"/>
          <w:b/>
          <w:i w:val="0"/>
          <w:sz w:val="24"/>
          <w:szCs w:val="24"/>
        </w:rPr>
      </w:pPr>
      <w:r w:rsidRPr="00BE43D6">
        <w:rPr>
          <w:rFonts w:ascii="Times New Roman" w:hAnsi="Times New Roman"/>
          <w:b/>
          <w:i w:val="0"/>
          <w:sz w:val="24"/>
          <w:szCs w:val="24"/>
        </w:rPr>
        <w:t>The approved learning outcomes for the Interdisciplinary (ID) element of the core:</w:t>
      </w:r>
    </w:p>
    <w:p w14:paraId="7B6556BA" w14:textId="77777777" w:rsidR="00546648" w:rsidRPr="00BE43D6" w:rsidRDefault="00546648" w:rsidP="00546648">
      <w:pPr>
        <w:rPr>
          <w:rFonts w:ascii="Times New Roman" w:hAnsi="Times New Roman"/>
          <w:szCs w:val="24"/>
        </w:rPr>
      </w:pPr>
    </w:p>
    <w:p w14:paraId="79BD1561" w14:textId="77777777" w:rsidR="00546648" w:rsidRPr="00BE43D6" w:rsidRDefault="00BF1643" w:rsidP="00BF1643">
      <w:pPr>
        <w:pStyle w:val="Heading1"/>
        <w:numPr>
          <w:ilvl w:val="0"/>
          <w:numId w:val="0"/>
        </w:numPr>
        <w:ind w:left="864" w:right="-270" w:hanging="1044"/>
        <w:rPr>
          <w:rFonts w:ascii="Times New Roman" w:hAnsi="Times New Roman"/>
          <w:bCs/>
          <w:i w:val="0"/>
          <w:sz w:val="24"/>
          <w:szCs w:val="24"/>
        </w:rPr>
      </w:pPr>
      <w:r w:rsidRPr="00BE43D6">
        <w:rPr>
          <w:rFonts w:ascii="Times New Roman" w:hAnsi="Times New Roman"/>
          <w:bCs/>
          <w:i w:val="0"/>
          <w:sz w:val="24"/>
          <w:szCs w:val="24"/>
        </w:rPr>
        <w:t xml:space="preserve">   </w:t>
      </w:r>
      <w:r w:rsidR="00546648" w:rsidRPr="00BE43D6">
        <w:rPr>
          <w:rFonts w:ascii="Times New Roman" w:hAnsi="Times New Roman"/>
          <w:bCs/>
          <w:i w:val="0"/>
          <w:sz w:val="24"/>
          <w:szCs w:val="24"/>
        </w:rPr>
        <w:t xml:space="preserve">“An Interdisciplinary Experience </w:t>
      </w:r>
      <w:r w:rsidR="00546648" w:rsidRPr="00BE43D6">
        <w:rPr>
          <w:rFonts w:ascii="Times New Roman" w:hAnsi="Times New Roman"/>
          <w:i w:val="0"/>
          <w:sz w:val="24"/>
          <w:szCs w:val="24"/>
        </w:rPr>
        <w:t>will satisfy the following learning outcomes:</w:t>
      </w:r>
    </w:p>
    <w:p w14:paraId="65EA1529" w14:textId="77777777" w:rsidR="00546648" w:rsidRPr="00BE43D6" w:rsidRDefault="00546648" w:rsidP="00BF1643">
      <w:pPr>
        <w:pStyle w:val="Heading1"/>
        <w:numPr>
          <w:ilvl w:val="0"/>
          <w:numId w:val="19"/>
        </w:numPr>
        <w:ind w:left="864" w:right="-270" w:hanging="324"/>
        <w:rPr>
          <w:rFonts w:ascii="Times New Roman" w:hAnsi="Times New Roman"/>
          <w:i w:val="0"/>
          <w:sz w:val="24"/>
          <w:szCs w:val="24"/>
        </w:rPr>
      </w:pPr>
      <w:r w:rsidRPr="00BE43D6">
        <w:rPr>
          <w:rFonts w:ascii="Times New Roman" w:hAnsi="Times New Roman"/>
          <w:i w:val="0"/>
          <w:sz w:val="24"/>
          <w:szCs w:val="24"/>
        </w:rPr>
        <w:t>Synthesize or draw conclusions by connecting examples, data, facts, or theories from more than one perspective or field of study.</w:t>
      </w:r>
    </w:p>
    <w:p w14:paraId="603AA786" w14:textId="77777777" w:rsidR="00546648" w:rsidRPr="00BE43D6" w:rsidRDefault="00546648" w:rsidP="00BF1643">
      <w:pPr>
        <w:pStyle w:val="Heading1"/>
        <w:numPr>
          <w:ilvl w:val="0"/>
          <w:numId w:val="19"/>
        </w:numPr>
        <w:ind w:left="864" w:right="-270" w:hanging="324"/>
        <w:rPr>
          <w:rFonts w:ascii="Times New Roman" w:hAnsi="Times New Roman"/>
          <w:i w:val="0"/>
          <w:sz w:val="24"/>
          <w:szCs w:val="24"/>
        </w:rPr>
      </w:pPr>
      <w:bookmarkStart w:id="0" w:name="_Hlk26825071"/>
      <w:r w:rsidRPr="00BE43D6">
        <w:rPr>
          <w:rFonts w:ascii="Times New Roman" w:hAnsi="Times New Roman"/>
          <w:i w:val="0"/>
          <w:sz w:val="24"/>
          <w:szCs w:val="24"/>
        </w:rPr>
        <w:t>Meaningfully synthesize connections among experiences outside of the formal classroom (e.g., life experiences, service learning, study abroad, internship) to deepen understanding of fields of study and to critically examine their own points of view.</w:t>
      </w:r>
    </w:p>
    <w:p w14:paraId="4539B385" w14:textId="77777777" w:rsidR="00546648" w:rsidRPr="00BE43D6" w:rsidRDefault="00546648" w:rsidP="00BF1643">
      <w:pPr>
        <w:pStyle w:val="Heading1"/>
        <w:numPr>
          <w:ilvl w:val="0"/>
          <w:numId w:val="19"/>
        </w:numPr>
        <w:ind w:left="864" w:right="-270" w:hanging="324"/>
        <w:rPr>
          <w:rFonts w:ascii="Times New Roman" w:hAnsi="Times New Roman"/>
          <w:i w:val="0"/>
          <w:sz w:val="24"/>
          <w:szCs w:val="24"/>
        </w:rPr>
      </w:pPr>
      <w:r w:rsidRPr="00BE43D6">
        <w:rPr>
          <w:rFonts w:ascii="Times New Roman" w:hAnsi="Times New Roman"/>
          <w:i w:val="0"/>
          <w:sz w:val="24"/>
          <w:szCs w:val="24"/>
        </w:rPr>
        <w:t>Adapt and apply skills, theories, or methodologies across disciplines to explore complex questions and address problems</w:t>
      </w:r>
      <w:r w:rsidR="00515B8A" w:rsidRPr="00BE43D6">
        <w:rPr>
          <w:rFonts w:ascii="Times New Roman" w:hAnsi="Times New Roman"/>
          <w:i w:val="0"/>
          <w:sz w:val="24"/>
          <w:szCs w:val="24"/>
        </w:rPr>
        <w:t>.”</w:t>
      </w:r>
    </w:p>
    <w:bookmarkEnd w:id="0"/>
    <w:p w14:paraId="51A8C81D" w14:textId="34E3AD1C" w:rsidR="00546648" w:rsidRDefault="00546648" w:rsidP="00C379B4">
      <w:pPr>
        <w:rPr>
          <w:rFonts w:ascii="Times New Roman" w:hAnsi="Times New Roman"/>
          <w:szCs w:val="24"/>
        </w:rPr>
      </w:pPr>
    </w:p>
    <w:p w14:paraId="1D74DB33" w14:textId="77777777" w:rsidR="00E64069" w:rsidRPr="00BE43D6" w:rsidRDefault="00E64069" w:rsidP="00C379B4">
      <w:pPr>
        <w:rPr>
          <w:rFonts w:ascii="Times New Roman" w:hAnsi="Times New Roman"/>
          <w:szCs w:val="24"/>
        </w:rPr>
      </w:pPr>
    </w:p>
    <w:p w14:paraId="5311CF5C" w14:textId="10D72986" w:rsidR="00A53EB4" w:rsidRPr="00BE43D6" w:rsidRDefault="00A53EB4" w:rsidP="00A53EB4">
      <w:pPr>
        <w:numPr>
          <w:ilvl w:val="0"/>
          <w:numId w:val="12"/>
        </w:numPr>
        <w:rPr>
          <w:rFonts w:ascii="Times New Roman" w:hAnsi="Times New Roman"/>
          <w:szCs w:val="24"/>
        </w:rPr>
      </w:pPr>
      <w:r w:rsidRPr="00BE43D6">
        <w:rPr>
          <w:rFonts w:ascii="Times New Roman" w:hAnsi="Times New Roman"/>
          <w:szCs w:val="24"/>
        </w:rPr>
        <w:t xml:space="preserve">Date Submitted: </w:t>
      </w:r>
      <w:r w:rsidR="009E656F" w:rsidRPr="00706A24">
        <w:rPr>
          <w:rFonts w:ascii="Times New Roman" w:hAnsi="Times New Roman"/>
          <w:b/>
          <w:szCs w:val="24"/>
          <w:highlight w:val="yellow"/>
        </w:rPr>
        <w:t>M</w:t>
      </w:r>
      <w:bookmarkStart w:id="1" w:name="_GoBack"/>
      <w:bookmarkEnd w:id="1"/>
      <w:r w:rsidR="009E656F" w:rsidRPr="00706A24">
        <w:rPr>
          <w:rFonts w:ascii="Times New Roman" w:hAnsi="Times New Roman"/>
          <w:b/>
          <w:szCs w:val="24"/>
          <w:highlight w:val="yellow"/>
        </w:rPr>
        <w:t>ay 29, 2020</w:t>
      </w:r>
      <w:r w:rsidRPr="00706A24">
        <w:rPr>
          <w:rFonts w:ascii="Times New Roman" w:hAnsi="Times New Roman"/>
          <w:b/>
          <w:szCs w:val="24"/>
          <w:highlight w:val="yellow"/>
        </w:rPr>
        <w:t>.</w:t>
      </w:r>
      <w:r w:rsidRPr="009E656F">
        <w:rPr>
          <w:rFonts w:ascii="Times New Roman" w:hAnsi="Times New Roman"/>
          <w:b/>
          <w:szCs w:val="24"/>
        </w:rPr>
        <w:t xml:space="preserve"> </w:t>
      </w:r>
      <w:r w:rsidR="009E656F" w:rsidRPr="009E656F">
        <w:rPr>
          <w:rFonts w:ascii="Times New Roman" w:hAnsi="Times New Roman"/>
          <w:b/>
          <w:szCs w:val="24"/>
        </w:rPr>
        <w:t xml:space="preserve">    </w:t>
      </w:r>
      <w:r w:rsidRPr="00BE43D6">
        <w:rPr>
          <w:rFonts w:ascii="Times New Roman" w:hAnsi="Times New Roman"/>
          <w:szCs w:val="24"/>
        </w:rPr>
        <w:t>We consider applications on a rolling basis</w:t>
      </w:r>
      <w:r w:rsidR="00E55509" w:rsidRPr="00BE43D6">
        <w:rPr>
          <w:rFonts w:ascii="Times New Roman" w:hAnsi="Times New Roman"/>
          <w:szCs w:val="24"/>
        </w:rPr>
        <w:t>.</w:t>
      </w:r>
    </w:p>
    <w:p w14:paraId="38431452" w14:textId="6998CB57" w:rsidR="00A734AA" w:rsidRDefault="00A734AA" w:rsidP="00A53EB4">
      <w:pPr>
        <w:rPr>
          <w:rFonts w:ascii="Times New Roman" w:hAnsi="Times New Roman"/>
          <w:b/>
          <w:caps/>
          <w:szCs w:val="24"/>
        </w:rPr>
      </w:pPr>
    </w:p>
    <w:p w14:paraId="25BDC7C3" w14:textId="77777777" w:rsidR="00E64069" w:rsidRPr="00BE43D6" w:rsidRDefault="00E64069" w:rsidP="00A53EB4">
      <w:pPr>
        <w:rPr>
          <w:rFonts w:ascii="Times New Roman" w:hAnsi="Times New Roman"/>
          <w:b/>
          <w:caps/>
          <w:szCs w:val="24"/>
        </w:rPr>
      </w:pPr>
    </w:p>
    <w:p w14:paraId="006F71D3" w14:textId="4AF32FFC" w:rsidR="00C379B4" w:rsidRPr="00BE43D6" w:rsidRDefault="00C379B4" w:rsidP="0054215B">
      <w:pPr>
        <w:numPr>
          <w:ilvl w:val="0"/>
          <w:numId w:val="12"/>
        </w:numPr>
        <w:rPr>
          <w:rFonts w:ascii="Times New Roman" w:hAnsi="Times New Roman"/>
          <w:b/>
          <w:caps/>
          <w:szCs w:val="24"/>
        </w:rPr>
      </w:pPr>
      <w:r w:rsidRPr="00BE43D6">
        <w:rPr>
          <w:rFonts w:ascii="Times New Roman" w:hAnsi="Times New Roman"/>
          <w:szCs w:val="24"/>
        </w:rPr>
        <w:t>Instructor</w:t>
      </w:r>
      <w:r w:rsidR="00C6682A" w:rsidRPr="00BE43D6">
        <w:rPr>
          <w:rFonts w:ascii="Times New Roman" w:hAnsi="Times New Roman"/>
          <w:szCs w:val="24"/>
        </w:rPr>
        <w:t>(s)</w:t>
      </w:r>
      <w:r w:rsidR="0054215B" w:rsidRPr="00BE43D6">
        <w:rPr>
          <w:rFonts w:ascii="Times New Roman" w:hAnsi="Times New Roman"/>
          <w:szCs w:val="24"/>
        </w:rPr>
        <w:t>:</w:t>
      </w:r>
      <w:r w:rsidR="009E656F">
        <w:rPr>
          <w:rFonts w:ascii="Times New Roman" w:hAnsi="Times New Roman"/>
          <w:szCs w:val="24"/>
        </w:rPr>
        <w:t xml:space="preserve"> </w:t>
      </w:r>
      <w:r w:rsidR="009E656F" w:rsidRPr="009E656F">
        <w:rPr>
          <w:rFonts w:ascii="Times New Roman" w:hAnsi="Times New Roman"/>
          <w:b/>
          <w:szCs w:val="24"/>
        </w:rPr>
        <w:t>David Downie</w:t>
      </w:r>
    </w:p>
    <w:p w14:paraId="7856086A" w14:textId="363745BB" w:rsidR="00A734AA" w:rsidRDefault="00A734AA" w:rsidP="0054215B">
      <w:pPr>
        <w:ind w:left="360"/>
        <w:rPr>
          <w:rFonts w:ascii="Times New Roman" w:hAnsi="Times New Roman"/>
          <w:caps/>
          <w:szCs w:val="24"/>
        </w:rPr>
      </w:pPr>
    </w:p>
    <w:p w14:paraId="017AEB9B" w14:textId="77777777" w:rsidR="00E64069" w:rsidRPr="00BE43D6" w:rsidRDefault="00E64069" w:rsidP="0054215B">
      <w:pPr>
        <w:ind w:left="360"/>
        <w:rPr>
          <w:rFonts w:ascii="Times New Roman" w:hAnsi="Times New Roman"/>
          <w:caps/>
          <w:szCs w:val="24"/>
        </w:rPr>
      </w:pPr>
    </w:p>
    <w:p w14:paraId="5C9D1B50" w14:textId="5C07AA6D" w:rsidR="00E64069" w:rsidRPr="008B644D" w:rsidRDefault="0054215B" w:rsidP="00B57B2B">
      <w:pPr>
        <w:numPr>
          <w:ilvl w:val="0"/>
          <w:numId w:val="12"/>
        </w:numPr>
        <w:rPr>
          <w:rFonts w:ascii="Times New Roman" w:hAnsi="Times New Roman"/>
          <w:b/>
          <w:caps/>
          <w:szCs w:val="24"/>
        </w:rPr>
      </w:pPr>
      <w:r w:rsidRPr="008B644D">
        <w:rPr>
          <w:rFonts w:ascii="Times New Roman" w:hAnsi="Times New Roman"/>
          <w:szCs w:val="24"/>
        </w:rPr>
        <w:t xml:space="preserve">Course </w:t>
      </w:r>
      <w:r w:rsidR="00546648" w:rsidRPr="008B644D">
        <w:rPr>
          <w:rFonts w:ascii="Times New Roman" w:hAnsi="Times New Roman"/>
          <w:szCs w:val="24"/>
        </w:rPr>
        <w:t xml:space="preserve">Prefix, </w:t>
      </w:r>
      <w:r w:rsidRPr="008B644D">
        <w:rPr>
          <w:rFonts w:ascii="Times New Roman" w:hAnsi="Times New Roman"/>
          <w:szCs w:val="24"/>
        </w:rPr>
        <w:t>Number &amp; Title</w:t>
      </w:r>
      <w:r w:rsidR="00A176DD" w:rsidRPr="008B644D">
        <w:rPr>
          <w:rFonts w:ascii="Times New Roman" w:hAnsi="Times New Roman"/>
          <w:szCs w:val="24"/>
        </w:rPr>
        <w:t xml:space="preserve"> (e.g. PO</w:t>
      </w:r>
      <w:r w:rsidR="009D105A" w:rsidRPr="008B644D">
        <w:rPr>
          <w:rFonts w:ascii="Times New Roman" w:hAnsi="Times New Roman"/>
          <w:szCs w:val="24"/>
        </w:rPr>
        <w:t>LI</w:t>
      </w:r>
      <w:r w:rsidR="00A176DD" w:rsidRPr="008B644D">
        <w:rPr>
          <w:rFonts w:ascii="Times New Roman" w:hAnsi="Times New Roman"/>
          <w:szCs w:val="24"/>
        </w:rPr>
        <w:t xml:space="preserve"> </w:t>
      </w:r>
      <w:r w:rsidR="009D105A" w:rsidRPr="008B644D">
        <w:rPr>
          <w:rFonts w:ascii="Times New Roman" w:hAnsi="Times New Roman"/>
          <w:szCs w:val="24"/>
        </w:rPr>
        <w:t>2</w:t>
      </w:r>
      <w:r w:rsidR="00B22A15" w:rsidRPr="008B644D">
        <w:rPr>
          <w:rFonts w:ascii="Times New Roman" w:hAnsi="Times New Roman"/>
          <w:szCs w:val="24"/>
        </w:rPr>
        <w:t>0</w:t>
      </w:r>
      <w:r w:rsidR="009D105A" w:rsidRPr="008B644D">
        <w:rPr>
          <w:rFonts w:ascii="Times New Roman" w:hAnsi="Times New Roman"/>
          <w:szCs w:val="24"/>
        </w:rPr>
        <w:t>5</w:t>
      </w:r>
      <w:r w:rsidR="00B22A15" w:rsidRPr="008B644D">
        <w:rPr>
          <w:rFonts w:ascii="Times New Roman" w:hAnsi="Times New Roman"/>
          <w:szCs w:val="24"/>
        </w:rPr>
        <w:t>0</w:t>
      </w:r>
      <w:r w:rsidR="00A176DD" w:rsidRPr="008B644D">
        <w:rPr>
          <w:rFonts w:ascii="Times New Roman" w:hAnsi="Times New Roman"/>
          <w:szCs w:val="24"/>
        </w:rPr>
        <w:t>)</w:t>
      </w:r>
      <w:r w:rsidRPr="008B644D">
        <w:rPr>
          <w:rFonts w:ascii="Times New Roman" w:hAnsi="Times New Roman"/>
          <w:szCs w:val="24"/>
        </w:rPr>
        <w:t>:</w:t>
      </w:r>
      <w:r w:rsidR="009E656F" w:rsidRPr="008B644D">
        <w:rPr>
          <w:rFonts w:ascii="Times New Roman" w:hAnsi="Times New Roman"/>
          <w:szCs w:val="24"/>
        </w:rPr>
        <w:t xml:space="preserve"> </w:t>
      </w:r>
      <w:r w:rsidR="009E656F" w:rsidRPr="008B644D">
        <w:rPr>
          <w:rFonts w:ascii="Times New Roman" w:hAnsi="Times New Roman"/>
          <w:b/>
          <w:szCs w:val="24"/>
        </w:rPr>
        <w:t>EVST 200</w:t>
      </w:r>
      <w:r w:rsidR="008B644D" w:rsidRPr="008B644D">
        <w:rPr>
          <w:rFonts w:ascii="Times New Roman" w:hAnsi="Times New Roman"/>
          <w:b/>
          <w:szCs w:val="24"/>
        </w:rPr>
        <w:t>4</w:t>
      </w:r>
      <w:r w:rsidR="001C55E5">
        <w:rPr>
          <w:rFonts w:ascii="Times New Roman" w:hAnsi="Times New Roman"/>
          <w:b/>
          <w:szCs w:val="24"/>
        </w:rPr>
        <w:t>:</w:t>
      </w:r>
      <w:r w:rsidR="008B644D" w:rsidRPr="008B644D">
        <w:rPr>
          <w:rFonts w:ascii="Times New Roman" w:hAnsi="Times New Roman"/>
          <w:b/>
          <w:szCs w:val="24"/>
        </w:rPr>
        <w:t xml:space="preserve"> Causes and Solutions of Environmental Problems: Explanations from the Social Sciences</w:t>
      </w:r>
    </w:p>
    <w:p w14:paraId="58074F4F" w14:textId="77777777" w:rsidR="008B644D" w:rsidRPr="008B644D" w:rsidRDefault="008B644D" w:rsidP="008B644D">
      <w:pPr>
        <w:ind w:left="360"/>
        <w:rPr>
          <w:rFonts w:ascii="Times New Roman" w:hAnsi="Times New Roman"/>
          <w:b/>
          <w:caps/>
          <w:szCs w:val="24"/>
        </w:rPr>
      </w:pPr>
    </w:p>
    <w:p w14:paraId="277464E4" w14:textId="4314504C" w:rsidR="0054215B" w:rsidRPr="003D73FB" w:rsidRDefault="0054215B" w:rsidP="006C7389">
      <w:pPr>
        <w:pStyle w:val="Default"/>
        <w:numPr>
          <w:ilvl w:val="0"/>
          <w:numId w:val="12"/>
        </w:numPr>
        <w:ind w:right="-270"/>
        <w:rPr>
          <w:rFonts w:ascii="Times New Roman" w:hAnsi="Times New Roman" w:cs="Times New Roman"/>
          <w:bCs/>
        </w:rPr>
      </w:pPr>
      <w:r w:rsidRPr="00BE43D6">
        <w:rPr>
          <w:rFonts w:ascii="Times New Roman" w:hAnsi="Times New Roman" w:cs="Times New Roman"/>
          <w:bCs/>
        </w:rPr>
        <w:t xml:space="preserve">Is this application </w:t>
      </w:r>
      <w:r w:rsidR="00546648" w:rsidRPr="00BE43D6">
        <w:rPr>
          <w:rFonts w:ascii="Times New Roman" w:hAnsi="Times New Roman" w:cs="Times New Roman"/>
          <w:bCs/>
        </w:rPr>
        <w:t xml:space="preserve">only </w:t>
      </w:r>
      <w:r w:rsidRPr="00BE43D6">
        <w:rPr>
          <w:rFonts w:ascii="Times New Roman" w:hAnsi="Times New Roman" w:cs="Times New Roman"/>
          <w:bCs/>
        </w:rPr>
        <w:t>for th</w:t>
      </w:r>
      <w:r w:rsidR="00546648" w:rsidRPr="00BE43D6">
        <w:rPr>
          <w:rFonts w:ascii="Times New Roman" w:hAnsi="Times New Roman" w:cs="Times New Roman"/>
          <w:bCs/>
        </w:rPr>
        <w:t>e</w:t>
      </w:r>
      <w:r w:rsidRPr="00BE43D6">
        <w:rPr>
          <w:rFonts w:ascii="Times New Roman" w:hAnsi="Times New Roman" w:cs="Times New Roman"/>
          <w:bCs/>
        </w:rPr>
        <w:t xml:space="preserve"> section</w:t>
      </w:r>
      <w:r w:rsidR="00546648" w:rsidRPr="00BE43D6">
        <w:rPr>
          <w:rFonts w:ascii="Times New Roman" w:hAnsi="Times New Roman" w:cs="Times New Roman"/>
          <w:bCs/>
        </w:rPr>
        <w:t>s</w:t>
      </w:r>
      <w:r w:rsidRPr="00BE43D6">
        <w:rPr>
          <w:rFonts w:ascii="Times New Roman" w:hAnsi="Times New Roman" w:cs="Times New Roman"/>
          <w:bCs/>
        </w:rPr>
        <w:t xml:space="preserve"> of this c</w:t>
      </w:r>
      <w:r w:rsidR="00546648" w:rsidRPr="00BE43D6">
        <w:rPr>
          <w:rFonts w:ascii="Times New Roman" w:hAnsi="Times New Roman" w:cs="Times New Roman"/>
          <w:bCs/>
        </w:rPr>
        <w:t xml:space="preserve">ourse that you will </w:t>
      </w:r>
      <w:r w:rsidR="00E86BB1" w:rsidRPr="00BE43D6">
        <w:rPr>
          <w:rFonts w:ascii="Times New Roman" w:hAnsi="Times New Roman" w:cs="Times New Roman"/>
          <w:bCs/>
        </w:rPr>
        <w:t>teach</w:t>
      </w:r>
      <w:r w:rsidR="000E0991" w:rsidRPr="00BE43D6">
        <w:rPr>
          <w:rFonts w:ascii="Times New Roman" w:hAnsi="Times New Roman" w:cs="Times New Roman"/>
          <w:bCs/>
        </w:rPr>
        <w:t>?</w:t>
      </w:r>
      <w:r w:rsidR="00E86BB1" w:rsidRPr="00BE43D6">
        <w:rPr>
          <w:rFonts w:ascii="Times New Roman" w:hAnsi="Times New Roman" w:cs="Times New Roman"/>
          <w:bCs/>
        </w:rPr>
        <w:t xml:space="preserve"> _</w:t>
      </w:r>
      <w:r w:rsidRPr="00BE43D6">
        <w:rPr>
          <w:rFonts w:ascii="Times New Roman" w:hAnsi="Times New Roman" w:cs="Times New Roman"/>
          <w:bCs/>
        </w:rPr>
        <w:t xml:space="preserve">______ </w:t>
      </w:r>
      <w:r w:rsidR="000E0991" w:rsidRPr="00BE43D6">
        <w:rPr>
          <w:rFonts w:ascii="Times New Roman" w:hAnsi="Times New Roman" w:cs="Times New Roman"/>
          <w:bCs/>
        </w:rPr>
        <w:t>O</w:t>
      </w:r>
      <w:r w:rsidRPr="00BE43D6">
        <w:rPr>
          <w:rFonts w:ascii="Times New Roman" w:hAnsi="Times New Roman" w:cs="Times New Roman"/>
          <w:bCs/>
        </w:rPr>
        <w:t xml:space="preserve">r </w:t>
      </w:r>
      <w:r w:rsidR="004F2EBB" w:rsidRPr="00BE43D6">
        <w:rPr>
          <w:rFonts w:ascii="Times New Roman" w:hAnsi="Times New Roman" w:cs="Times New Roman"/>
          <w:bCs/>
        </w:rPr>
        <w:t xml:space="preserve">will </w:t>
      </w:r>
      <w:r w:rsidRPr="00BE43D6">
        <w:rPr>
          <w:rFonts w:ascii="Times New Roman" w:hAnsi="Times New Roman" w:cs="Times New Roman"/>
          <w:bCs/>
        </w:rPr>
        <w:t xml:space="preserve">every section of this course </w:t>
      </w:r>
      <w:r w:rsidR="00546648" w:rsidRPr="00BE43D6">
        <w:rPr>
          <w:rFonts w:ascii="Times New Roman" w:hAnsi="Times New Roman" w:cs="Times New Roman"/>
          <w:bCs/>
        </w:rPr>
        <w:t xml:space="preserve">count </w:t>
      </w:r>
      <w:r w:rsidRPr="00BE43D6">
        <w:rPr>
          <w:rFonts w:ascii="Times New Roman" w:hAnsi="Times New Roman" w:cs="Times New Roman"/>
          <w:bCs/>
        </w:rPr>
        <w:t>as a</w:t>
      </w:r>
      <w:r w:rsidR="004F2EBB" w:rsidRPr="00BE43D6">
        <w:rPr>
          <w:rFonts w:ascii="Times New Roman" w:hAnsi="Times New Roman" w:cs="Times New Roman"/>
          <w:bCs/>
        </w:rPr>
        <w:t xml:space="preserve">n Interdisciplinary </w:t>
      </w:r>
      <w:r w:rsidR="00501AB6" w:rsidRPr="00BE43D6">
        <w:rPr>
          <w:rFonts w:ascii="Times New Roman" w:hAnsi="Times New Roman" w:cs="Times New Roman"/>
          <w:bCs/>
        </w:rPr>
        <w:t xml:space="preserve">(ID) </w:t>
      </w:r>
      <w:r w:rsidR="004F2EBB" w:rsidRPr="00BE43D6">
        <w:rPr>
          <w:rFonts w:ascii="Times New Roman" w:hAnsi="Times New Roman" w:cs="Times New Roman"/>
          <w:bCs/>
        </w:rPr>
        <w:t>course</w:t>
      </w:r>
      <w:r w:rsidR="000E0991" w:rsidRPr="00BE43D6">
        <w:rPr>
          <w:rFonts w:ascii="Times New Roman" w:hAnsi="Times New Roman" w:cs="Times New Roman"/>
          <w:bCs/>
        </w:rPr>
        <w:t>?</w:t>
      </w:r>
      <w:r w:rsidR="00666A1E" w:rsidRPr="00BE43D6">
        <w:rPr>
          <w:rFonts w:ascii="Times New Roman" w:hAnsi="Times New Roman" w:cs="Times New Roman"/>
          <w:bCs/>
        </w:rPr>
        <w:t xml:space="preserve"> </w:t>
      </w:r>
      <w:r w:rsidRPr="00BE43D6">
        <w:rPr>
          <w:rFonts w:ascii="Times New Roman" w:hAnsi="Times New Roman" w:cs="Times New Roman"/>
          <w:bCs/>
        </w:rPr>
        <w:t>___</w:t>
      </w:r>
      <w:r w:rsidR="009E656F" w:rsidRPr="009E656F">
        <w:rPr>
          <w:rFonts w:ascii="Times New Roman" w:hAnsi="Times New Roman" w:cs="Times New Roman"/>
          <w:b/>
          <w:bCs/>
        </w:rPr>
        <w:t>X</w:t>
      </w:r>
      <w:r w:rsidRPr="00BE43D6">
        <w:rPr>
          <w:rFonts w:ascii="Times New Roman" w:hAnsi="Times New Roman" w:cs="Times New Roman"/>
          <w:bCs/>
        </w:rPr>
        <w:t>___ (Please check one.)</w:t>
      </w:r>
      <w:r w:rsidR="00FE02D9" w:rsidRPr="00BE43D6">
        <w:rPr>
          <w:rFonts w:ascii="Times New Roman" w:hAnsi="Times New Roman" w:cs="Times New Roman"/>
          <w:bCs/>
        </w:rPr>
        <w:t xml:space="preserve"> If every section will count</w:t>
      </w:r>
      <w:r w:rsidR="000B2712">
        <w:rPr>
          <w:rFonts w:ascii="Times New Roman" w:hAnsi="Times New Roman" w:cs="Times New Roman"/>
          <w:bCs/>
        </w:rPr>
        <w:t>,</w:t>
      </w:r>
      <w:r w:rsidR="00E55509" w:rsidRPr="00BE43D6">
        <w:rPr>
          <w:rFonts w:ascii="Times New Roman" w:hAnsi="Times New Roman" w:cs="Times New Roman"/>
          <w:bCs/>
        </w:rPr>
        <w:t xml:space="preserve"> </w:t>
      </w:r>
      <w:r w:rsidR="00FE02D9" w:rsidRPr="00BE43D6">
        <w:rPr>
          <w:rFonts w:ascii="Times New Roman" w:hAnsi="Times New Roman" w:cs="Times New Roman"/>
          <w:bCs/>
        </w:rPr>
        <w:t xml:space="preserve">please attach </w:t>
      </w:r>
      <w:r w:rsidR="00E55509" w:rsidRPr="00BE43D6">
        <w:rPr>
          <w:rFonts w:ascii="Times New Roman" w:hAnsi="Times New Roman" w:cs="Times New Roman"/>
          <w:bCs/>
        </w:rPr>
        <w:t xml:space="preserve">a brief </w:t>
      </w:r>
      <w:r w:rsidR="00FE02D9" w:rsidRPr="00BE43D6">
        <w:rPr>
          <w:rFonts w:ascii="Times New Roman" w:hAnsi="Times New Roman" w:cs="Times New Roman"/>
        </w:rPr>
        <w:t xml:space="preserve">written confirmation from the Department or Program chair stating that the department will maintain the structure and pedagogy of the course as described in this application. </w:t>
      </w:r>
    </w:p>
    <w:p w14:paraId="7D595709" w14:textId="1464783D" w:rsidR="003D73FB" w:rsidRDefault="003D73FB" w:rsidP="003D73FB">
      <w:pPr>
        <w:pStyle w:val="Default"/>
        <w:ind w:right="-270"/>
        <w:rPr>
          <w:rFonts w:ascii="Times New Roman" w:hAnsi="Times New Roman" w:cs="Times New Roman"/>
        </w:rPr>
      </w:pPr>
    </w:p>
    <w:p w14:paraId="6D657C13" w14:textId="7DE8DFA2" w:rsidR="003D73FB" w:rsidRPr="003D73FB" w:rsidRDefault="003D73FB" w:rsidP="003D73FB">
      <w:pPr>
        <w:pStyle w:val="Default"/>
        <w:numPr>
          <w:ilvl w:val="0"/>
          <w:numId w:val="43"/>
        </w:numPr>
        <w:ind w:right="-270"/>
        <w:rPr>
          <w:rFonts w:ascii="Times New Roman" w:hAnsi="Times New Roman" w:cs="Times New Roman"/>
          <w:b/>
          <w:bCs/>
        </w:rPr>
      </w:pPr>
      <w:r w:rsidRPr="003D73FB">
        <w:rPr>
          <w:rFonts w:ascii="Times New Roman" w:hAnsi="Times New Roman" w:cs="Times New Roman"/>
          <w:b/>
          <w:bCs/>
        </w:rPr>
        <w:t>See the attached note from the Director of the Environmental Studies Program.</w:t>
      </w:r>
    </w:p>
    <w:p w14:paraId="769CB13C" w14:textId="4E02C980" w:rsidR="00A734AA" w:rsidRDefault="00A734AA" w:rsidP="006C7389">
      <w:pPr>
        <w:pStyle w:val="ListParagraph"/>
        <w:rPr>
          <w:rFonts w:ascii="Times New Roman" w:hAnsi="Times New Roman"/>
          <w:bCs/>
          <w:szCs w:val="24"/>
        </w:rPr>
      </w:pPr>
    </w:p>
    <w:p w14:paraId="5BF905FF" w14:textId="77777777" w:rsidR="00E64069" w:rsidRPr="00BE43D6" w:rsidRDefault="00E64069" w:rsidP="006C7389">
      <w:pPr>
        <w:pStyle w:val="ListParagraph"/>
        <w:rPr>
          <w:rFonts w:ascii="Times New Roman" w:hAnsi="Times New Roman"/>
          <w:bCs/>
          <w:szCs w:val="24"/>
        </w:rPr>
      </w:pPr>
    </w:p>
    <w:p w14:paraId="7448417B" w14:textId="3552EE16" w:rsidR="00666A1E" w:rsidRPr="00040F9F" w:rsidRDefault="00666A1E" w:rsidP="00666A1E">
      <w:pPr>
        <w:pStyle w:val="Default"/>
        <w:numPr>
          <w:ilvl w:val="0"/>
          <w:numId w:val="12"/>
        </w:numPr>
        <w:ind w:right="-270"/>
        <w:rPr>
          <w:rFonts w:ascii="Times New Roman" w:hAnsi="Times New Roman" w:cs="Times New Roman"/>
        </w:rPr>
      </w:pPr>
      <w:r w:rsidRPr="00BE43D6">
        <w:rPr>
          <w:rFonts w:ascii="Times New Roman" w:hAnsi="Times New Roman" w:cs="Times New Roman"/>
          <w:bCs/>
        </w:rPr>
        <w:t xml:space="preserve">Is this course already in the University Catalogue?    </w:t>
      </w:r>
      <w:r w:rsidRPr="00BE43D6">
        <w:rPr>
          <w:rFonts w:ascii="Times New Roman" w:hAnsi="Times New Roman" w:cs="Times New Roman"/>
        </w:rPr>
        <w:t xml:space="preserve">Yes </w:t>
      </w:r>
      <w:r w:rsidRPr="009E656F">
        <w:rPr>
          <w:rFonts w:ascii="Times New Roman" w:hAnsi="Times New Roman" w:cs="Times New Roman"/>
          <w:u w:val="single"/>
        </w:rPr>
        <w:t>_</w:t>
      </w:r>
      <w:r w:rsidRPr="00BE43D6">
        <w:rPr>
          <w:rFonts w:ascii="Times New Roman" w:hAnsi="Times New Roman" w:cs="Times New Roman"/>
        </w:rPr>
        <w:t>_ No ___</w:t>
      </w:r>
      <w:r w:rsidR="00040F9F">
        <w:rPr>
          <w:rFonts w:ascii="Times New Roman" w:hAnsi="Times New Roman" w:cs="Times New Roman"/>
        </w:rPr>
        <w:t>X</w:t>
      </w:r>
      <w:r w:rsidRPr="00BE43D6">
        <w:rPr>
          <w:rFonts w:ascii="Times New Roman" w:hAnsi="Times New Roman" w:cs="Times New Roman"/>
        </w:rPr>
        <w:t xml:space="preserve">___.  </w:t>
      </w:r>
      <w:r w:rsidRPr="00BE43D6">
        <w:rPr>
          <w:rFonts w:ascii="Times New Roman" w:hAnsi="Times New Roman" w:cs="Times New Roman"/>
          <w:bCs/>
        </w:rPr>
        <w:t>If No, where is it in the review process?</w:t>
      </w:r>
      <w:r w:rsidR="00040F9F">
        <w:rPr>
          <w:rFonts w:ascii="Times New Roman" w:hAnsi="Times New Roman" w:cs="Times New Roman"/>
          <w:bCs/>
        </w:rPr>
        <w:t xml:space="preserve">  </w:t>
      </w:r>
    </w:p>
    <w:p w14:paraId="4984A19A" w14:textId="59E5C6B3" w:rsidR="00040F9F" w:rsidRDefault="00040F9F" w:rsidP="00040F9F">
      <w:pPr>
        <w:pStyle w:val="Default"/>
        <w:ind w:left="360" w:right="-270"/>
        <w:rPr>
          <w:rFonts w:ascii="Times New Roman" w:hAnsi="Times New Roman" w:cs="Times New Roman"/>
          <w:bCs/>
        </w:rPr>
      </w:pPr>
    </w:p>
    <w:p w14:paraId="5F04B670" w14:textId="65DE2668" w:rsidR="00040F9F" w:rsidRPr="00CC7CC7" w:rsidRDefault="002E452F" w:rsidP="00040F9F">
      <w:pPr>
        <w:pStyle w:val="Default"/>
        <w:ind w:left="360" w:right="-270"/>
        <w:rPr>
          <w:rFonts w:ascii="Times New Roman" w:hAnsi="Times New Roman" w:cs="Times New Roman"/>
          <w:b/>
        </w:rPr>
      </w:pPr>
      <w:r w:rsidRPr="002E452F">
        <w:rPr>
          <w:rFonts w:ascii="Times New Roman" w:hAnsi="Times New Roman" w:cs="Times New Roman"/>
          <w:b/>
          <w:bCs/>
        </w:rPr>
        <w:t xml:space="preserve">This course has been approved by the </w:t>
      </w:r>
      <w:r w:rsidR="00040F9F" w:rsidRPr="002E452F">
        <w:rPr>
          <w:rFonts w:ascii="Times New Roman" w:hAnsi="Times New Roman" w:cs="Times New Roman"/>
          <w:b/>
          <w:bCs/>
        </w:rPr>
        <w:t xml:space="preserve">Environmental Studies </w:t>
      </w:r>
      <w:r w:rsidRPr="002E452F">
        <w:rPr>
          <w:rFonts w:ascii="Times New Roman" w:hAnsi="Times New Roman" w:cs="Times New Roman"/>
          <w:b/>
          <w:bCs/>
        </w:rPr>
        <w:t xml:space="preserve">(EVST) </w:t>
      </w:r>
      <w:r w:rsidR="00040F9F" w:rsidRPr="002E452F">
        <w:rPr>
          <w:rFonts w:ascii="Times New Roman" w:hAnsi="Times New Roman" w:cs="Times New Roman"/>
          <w:b/>
          <w:bCs/>
        </w:rPr>
        <w:t>program</w:t>
      </w:r>
      <w:r w:rsidRPr="002E452F">
        <w:rPr>
          <w:rFonts w:ascii="Times New Roman" w:hAnsi="Times New Roman" w:cs="Times New Roman"/>
          <w:b/>
          <w:bCs/>
        </w:rPr>
        <w:t xml:space="preserve">, and by the Social Science chairs as a Social Science core course, and submitted to the </w:t>
      </w:r>
      <w:r w:rsidR="00040F9F" w:rsidRPr="002E452F">
        <w:rPr>
          <w:rFonts w:ascii="Times New Roman" w:hAnsi="Times New Roman" w:cs="Times New Roman"/>
          <w:b/>
          <w:bCs/>
        </w:rPr>
        <w:t>ASCC</w:t>
      </w:r>
      <w:r w:rsidRPr="002E452F">
        <w:rPr>
          <w:rFonts w:ascii="Times New Roman" w:hAnsi="Times New Roman" w:cs="Times New Roman"/>
          <w:b/>
          <w:bCs/>
        </w:rPr>
        <w:t>.</w:t>
      </w:r>
      <w:r w:rsidR="00040F9F" w:rsidRPr="002E452F">
        <w:rPr>
          <w:rFonts w:ascii="Times New Roman" w:hAnsi="Times New Roman" w:cs="Times New Roman"/>
          <w:b/>
          <w:bCs/>
        </w:rPr>
        <w:t xml:space="preserve"> Once officially approved, I will submit it to Politics for possible co-listing. I am the current chair of Politics and I believe the department will approve it, although perhaps not as an upper division elective for majors as it is too interdisciplinary. </w:t>
      </w:r>
    </w:p>
    <w:p w14:paraId="4207E7D6" w14:textId="31AB0AA2" w:rsidR="00666A1E" w:rsidRDefault="00666A1E" w:rsidP="00666A1E">
      <w:pPr>
        <w:rPr>
          <w:rFonts w:ascii="Times New Roman" w:hAnsi="Times New Roman"/>
          <w:szCs w:val="24"/>
        </w:rPr>
      </w:pPr>
    </w:p>
    <w:p w14:paraId="09C3AB3E" w14:textId="77777777" w:rsidR="00E64069" w:rsidRPr="00BE43D6" w:rsidRDefault="00E64069" w:rsidP="00666A1E">
      <w:pPr>
        <w:rPr>
          <w:rFonts w:ascii="Times New Roman" w:hAnsi="Times New Roman"/>
          <w:szCs w:val="24"/>
        </w:rPr>
      </w:pPr>
    </w:p>
    <w:p w14:paraId="4455C8B8" w14:textId="4EB27820" w:rsidR="00A176DD" w:rsidRDefault="00A176DD" w:rsidP="008B575E">
      <w:pPr>
        <w:pStyle w:val="Heading1"/>
        <w:numPr>
          <w:ilvl w:val="0"/>
          <w:numId w:val="12"/>
        </w:numPr>
        <w:ind w:right="-180"/>
        <w:rPr>
          <w:rFonts w:ascii="Times New Roman" w:hAnsi="Times New Roman"/>
          <w:i w:val="0"/>
          <w:sz w:val="24"/>
          <w:szCs w:val="24"/>
        </w:rPr>
      </w:pPr>
      <w:r w:rsidRPr="00BE43D6">
        <w:rPr>
          <w:rFonts w:ascii="Times New Roman" w:hAnsi="Times New Roman"/>
          <w:i w:val="0"/>
          <w:sz w:val="24"/>
          <w:szCs w:val="24"/>
        </w:rPr>
        <w:t>Have you</w:t>
      </w:r>
      <w:r w:rsidR="006C7389" w:rsidRPr="00BE43D6">
        <w:rPr>
          <w:rFonts w:ascii="Times New Roman" w:hAnsi="Times New Roman"/>
          <w:i w:val="0"/>
          <w:sz w:val="24"/>
          <w:szCs w:val="24"/>
        </w:rPr>
        <w:t xml:space="preserve"> </w:t>
      </w:r>
      <w:r w:rsidR="00C378DB" w:rsidRPr="00BE43D6">
        <w:rPr>
          <w:rFonts w:ascii="Times New Roman" w:hAnsi="Times New Roman"/>
          <w:i w:val="0"/>
          <w:sz w:val="24"/>
          <w:szCs w:val="24"/>
        </w:rPr>
        <w:t xml:space="preserve">participated in </w:t>
      </w:r>
      <w:r w:rsidRPr="00BE43D6">
        <w:rPr>
          <w:rFonts w:ascii="Times New Roman" w:hAnsi="Times New Roman"/>
          <w:i w:val="0"/>
          <w:sz w:val="24"/>
          <w:szCs w:val="24"/>
        </w:rPr>
        <w:t xml:space="preserve">a </w:t>
      </w:r>
      <w:r w:rsidR="00C378DB" w:rsidRPr="00BE43D6">
        <w:rPr>
          <w:rFonts w:ascii="Times New Roman" w:hAnsi="Times New Roman"/>
          <w:i w:val="0"/>
          <w:sz w:val="24"/>
          <w:szCs w:val="24"/>
        </w:rPr>
        <w:t xml:space="preserve">course or </w:t>
      </w:r>
      <w:r w:rsidRPr="00BE43D6">
        <w:rPr>
          <w:rFonts w:ascii="Times New Roman" w:hAnsi="Times New Roman"/>
          <w:i w:val="0"/>
          <w:sz w:val="24"/>
          <w:szCs w:val="24"/>
        </w:rPr>
        <w:t>professional development</w:t>
      </w:r>
      <w:r w:rsidR="006C7389" w:rsidRPr="00BE43D6">
        <w:rPr>
          <w:rFonts w:ascii="Times New Roman" w:hAnsi="Times New Roman"/>
          <w:i w:val="0"/>
          <w:sz w:val="24"/>
          <w:szCs w:val="24"/>
        </w:rPr>
        <w:t xml:space="preserve"> </w:t>
      </w:r>
      <w:r w:rsidRPr="00BE43D6">
        <w:rPr>
          <w:rFonts w:ascii="Times New Roman" w:hAnsi="Times New Roman"/>
          <w:i w:val="0"/>
          <w:sz w:val="24"/>
          <w:szCs w:val="24"/>
        </w:rPr>
        <w:t>program (e.g. a</w:t>
      </w:r>
      <w:r w:rsidR="006C7389" w:rsidRPr="00BE43D6">
        <w:rPr>
          <w:rFonts w:ascii="Times New Roman" w:hAnsi="Times New Roman"/>
          <w:i w:val="0"/>
          <w:sz w:val="24"/>
          <w:szCs w:val="24"/>
        </w:rPr>
        <w:t>t</w:t>
      </w:r>
      <w:r w:rsidRPr="00BE43D6">
        <w:rPr>
          <w:rFonts w:ascii="Times New Roman" w:hAnsi="Times New Roman"/>
          <w:i w:val="0"/>
          <w:sz w:val="24"/>
          <w:szCs w:val="24"/>
        </w:rPr>
        <w:t xml:space="preserve"> CAE) relevant to teaching an</w:t>
      </w:r>
      <w:r w:rsidR="00501AB6" w:rsidRPr="00BE43D6">
        <w:rPr>
          <w:rFonts w:ascii="Times New Roman" w:hAnsi="Times New Roman"/>
          <w:i w:val="0"/>
          <w:sz w:val="24"/>
          <w:szCs w:val="24"/>
        </w:rPr>
        <w:t xml:space="preserve"> ID</w:t>
      </w:r>
      <w:r w:rsidRPr="00BE43D6">
        <w:rPr>
          <w:rFonts w:ascii="Times New Roman" w:hAnsi="Times New Roman"/>
          <w:i w:val="0"/>
          <w:sz w:val="24"/>
          <w:szCs w:val="24"/>
        </w:rPr>
        <w:t xml:space="preserve"> course (doing so </w:t>
      </w:r>
      <w:r w:rsidR="00501AB6" w:rsidRPr="00BE43D6">
        <w:rPr>
          <w:rFonts w:ascii="Times New Roman" w:hAnsi="Times New Roman"/>
          <w:i w:val="0"/>
          <w:sz w:val="24"/>
          <w:szCs w:val="24"/>
        </w:rPr>
        <w:t xml:space="preserve">is </w:t>
      </w:r>
      <w:r w:rsidRPr="00BE43D6">
        <w:rPr>
          <w:rFonts w:ascii="Times New Roman" w:hAnsi="Times New Roman"/>
          <w:i w:val="0"/>
          <w:sz w:val="24"/>
          <w:szCs w:val="24"/>
        </w:rPr>
        <w:t xml:space="preserve">not required)? </w:t>
      </w:r>
      <w:proofErr w:type="spellStart"/>
      <w:r w:rsidR="00C378DB" w:rsidRPr="00BE43D6">
        <w:rPr>
          <w:rFonts w:ascii="Times New Roman" w:hAnsi="Times New Roman"/>
          <w:i w:val="0"/>
          <w:sz w:val="24"/>
          <w:szCs w:val="24"/>
        </w:rPr>
        <w:t>Yes_</w:t>
      </w:r>
      <w:r w:rsidR="00501AB6" w:rsidRPr="00BE43D6">
        <w:rPr>
          <w:rFonts w:ascii="Times New Roman" w:hAnsi="Times New Roman"/>
          <w:i w:val="0"/>
          <w:sz w:val="24"/>
          <w:szCs w:val="24"/>
        </w:rPr>
        <w:t>_</w:t>
      </w:r>
      <w:r w:rsidR="009E656F" w:rsidRPr="009E656F">
        <w:rPr>
          <w:rFonts w:ascii="Times New Roman" w:hAnsi="Times New Roman"/>
          <w:b/>
          <w:i w:val="0"/>
          <w:sz w:val="24"/>
          <w:szCs w:val="24"/>
        </w:rPr>
        <w:t>X</w:t>
      </w:r>
      <w:proofErr w:type="spellEnd"/>
      <w:r w:rsidR="00C378DB" w:rsidRPr="00BE43D6">
        <w:rPr>
          <w:rFonts w:ascii="Times New Roman" w:hAnsi="Times New Roman"/>
          <w:i w:val="0"/>
          <w:sz w:val="24"/>
          <w:szCs w:val="24"/>
        </w:rPr>
        <w:t>__ No_</w:t>
      </w:r>
      <w:r w:rsidR="00501AB6" w:rsidRPr="00BE43D6">
        <w:rPr>
          <w:rFonts w:ascii="Times New Roman" w:hAnsi="Times New Roman"/>
          <w:i w:val="0"/>
          <w:sz w:val="24"/>
          <w:szCs w:val="24"/>
        </w:rPr>
        <w:t>_</w:t>
      </w:r>
      <w:r w:rsidR="00C378DB" w:rsidRPr="00BE43D6">
        <w:rPr>
          <w:rFonts w:ascii="Times New Roman" w:hAnsi="Times New Roman"/>
          <w:i w:val="0"/>
          <w:sz w:val="24"/>
          <w:szCs w:val="24"/>
        </w:rPr>
        <w:t>___</w:t>
      </w:r>
      <w:r w:rsidR="00501AB6" w:rsidRPr="00BE43D6">
        <w:rPr>
          <w:rFonts w:ascii="Times New Roman" w:hAnsi="Times New Roman"/>
          <w:i w:val="0"/>
          <w:sz w:val="24"/>
          <w:szCs w:val="24"/>
        </w:rPr>
        <w:t xml:space="preserve"> If yes, </w:t>
      </w:r>
      <w:r w:rsidR="00FB3505" w:rsidRPr="00BE43D6">
        <w:rPr>
          <w:rFonts w:ascii="Times New Roman" w:hAnsi="Times New Roman"/>
          <w:i w:val="0"/>
          <w:sz w:val="24"/>
          <w:szCs w:val="24"/>
        </w:rPr>
        <w:t>which one?</w:t>
      </w:r>
      <w:r w:rsidR="009E656F">
        <w:rPr>
          <w:rFonts w:ascii="Times New Roman" w:hAnsi="Times New Roman"/>
          <w:i w:val="0"/>
          <w:sz w:val="24"/>
          <w:szCs w:val="24"/>
        </w:rPr>
        <w:t xml:space="preserve">  </w:t>
      </w:r>
    </w:p>
    <w:p w14:paraId="2FB752BF" w14:textId="5D06B7A6" w:rsidR="009E656F" w:rsidRDefault="009E656F" w:rsidP="009E656F"/>
    <w:p w14:paraId="65C048C6" w14:textId="49419CEC" w:rsidR="009E656F" w:rsidRPr="009E656F" w:rsidRDefault="009E656F" w:rsidP="009E656F">
      <w:pPr>
        <w:pStyle w:val="ListParagraph"/>
        <w:numPr>
          <w:ilvl w:val="0"/>
          <w:numId w:val="42"/>
        </w:numPr>
        <w:rPr>
          <w:b/>
        </w:rPr>
      </w:pPr>
      <w:r w:rsidRPr="009E656F">
        <w:rPr>
          <w:b/>
        </w:rPr>
        <w:t xml:space="preserve">I have sat in on every CAE ID CDI to date, in my role as ID Coordinator, and </w:t>
      </w:r>
      <w:r w:rsidR="00CC7CC7">
        <w:rPr>
          <w:b/>
        </w:rPr>
        <w:t xml:space="preserve">completed </w:t>
      </w:r>
      <w:r w:rsidRPr="009E656F">
        <w:rPr>
          <w:b/>
        </w:rPr>
        <w:t xml:space="preserve">this </w:t>
      </w:r>
      <w:r w:rsidR="00CC7CC7">
        <w:rPr>
          <w:b/>
        </w:rPr>
        <w:t>application</w:t>
      </w:r>
      <w:r w:rsidRPr="009E656F">
        <w:rPr>
          <w:b/>
        </w:rPr>
        <w:t xml:space="preserve"> as part of the May 2020 ID CDI</w:t>
      </w:r>
      <w:r w:rsidR="00CC7CC7">
        <w:rPr>
          <w:b/>
        </w:rPr>
        <w:t>. (I had already completed an advanced draft)</w:t>
      </w:r>
    </w:p>
    <w:p w14:paraId="2A021BBA" w14:textId="614AA98D" w:rsidR="00501AB6" w:rsidRDefault="00501AB6" w:rsidP="00501AB6">
      <w:pPr>
        <w:rPr>
          <w:rFonts w:ascii="Times New Roman" w:hAnsi="Times New Roman"/>
          <w:szCs w:val="24"/>
        </w:rPr>
      </w:pPr>
    </w:p>
    <w:p w14:paraId="3FF16778" w14:textId="77777777" w:rsidR="00E64069" w:rsidRPr="00BE43D6" w:rsidRDefault="00E64069" w:rsidP="00501AB6">
      <w:pPr>
        <w:rPr>
          <w:rFonts w:ascii="Times New Roman" w:hAnsi="Times New Roman"/>
          <w:szCs w:val="24"/>
        </w:rPr>
      </w:pPr>
    </w:p>
    <w:p w14:paraId="3227DF00" w14:textId="225A83D6" w:rsidR="00D939D2" w:rsidRDefault="00DF1E90" w:rsidP="00D939D2">
      <w:pPr>
        <w:pStyle w:val="Heading1"/>
        <w:numPr>
          <w:ilvl w:val="0"/>
          <w:numId w:val="12"/>
        </w:numPr>
        <w:ind w:left="432" w:right="-180"/>
        <w:rPr>
          <w:rFonts w:ascii="Times New Roman" w:hAnsi="Times New Roman"/>
          <w:i w:val="0"/>
          <w:sz w:val="24"/>
          <w:szCs w:val="24"/>
        </w:rPr>
      </w:pPr>
      <w:r w:rsidRPr="00BE43D6">
        <w:rPr>
          <w:rFonts w:ascii="Times New Roman" w:hAnsi="Times New Roman"/>
          <w:i w:val="0"/>
          <w:sz w:val="24"/>
          <w:szCs w:val="24"/>
        </w:rPr>
        <w:t>Courses that fulfill the I</w:t>
      </w:r>
      <w:r w:rsidR="00501AB6" w:rsidRPr="00BE43D6">
        <w:rPr>
          <w:rFonts w:ascii="Times New Roman" w:hAnsi="Times New Roman"/>
          <w:i w:val="0"/>
          <w:sz w:val="24"/>
          <w:szCs w:val="24"/>
        </w:rPr>
        <w:t>D</w:t>
      </w:r>
      <w:r w:rsidRPr="00BE43D6">
        <w:rPr>
          <w:rFonts w:ascii="Times New Roman" w:hAnsi="Times New Roman"/>
          <w:i w:val="0"/>
          <w:sz w:val="24"/>
          <w:szCs w:val="24"/>
        </w:rPr>
        <w:t xml:space="preserve"> element of the </w:t>
      </w:r>
      <w:proofErr w:type="spellStart"/>
      <w:r w:rsidRPr="00BE43D6">
        <w:rPr>
          <w:rFonts w:ascii="Times New Roman" w:hAnsi="Times New Roman"/>
          <w:i w:val="0"/>
          <w:sz w:val="24"/>
          <w:szCs w:val="24"/>
        </w:rPr>
        <w:t>Magis</w:t>
      </w:r>
      <w:proofErr w:type="spellEnd"/>
      <w:r w:rsidRPr="00BE43D6">
        <w:rPr>
          <w:rFonts w:ascii="Times New Roman" w:hAnsi="Times New Roman"/>
          <w:i w:val="0"/>
          <w:sz w:val="24"/>
          <w:szCs w:val="24"/>
        </w:rPr>
        <w:t xml:space="preserve"> Core Curriculum can also count for one but not two of the requirements in the </w:t>
      </w:r>
      <w:r w:rsidR="00523A54" w:rsidRPr="00BE43D6">
        <w:rPr>
          <w:rFonts w:ascii="Times New Roman" w:hAnsi="Times New Roman"/>
          <w:i w:val="0"/>
          <w:sz w:val="24"/>
          <w:szCs w:val="24"/>
        </w:rPr>
        <w:t xml:space="preserve">“Orientation” or </w:t>
      </w:r>
      <w:r w:rsidR="00DA7628" w:rsidRPr="00BE43D6">
        <w:rPr>
          <w:rFonts w:ascii="Times New Roman" w:hAnsi="Times New Roman"/>
          <w:i w:val="0"/>
          <w:sz w:val="24"/>
          <w:szCs w:val="24"/>
        </w:rPr>
        <w:t>“</w:t>
      </w:r>
      <w:r w:rsidRPr="00BE43D6">
        <w:rPr>
          <w:rFonts w:ascii="Times New Roman" w:hAnsi="Times New Roman"/>
          <w:i w:val="0"/>
          <w:sz w:val="24"/>
          <w:szCs w:val="24"/>
        </w:rPr>
        <w:t>Exploration</w:t>
      </w:r>
      <w:r w:rsidR="00DA7628" w:rsidRPr="00BE43D6">
        <w:rPr>
          <w:rFonts w:ascii="Times New Roman" w:hAnsi="Times New Roman"/>
          <w:i w:val="0"/>
          <w:sz w:val="24"/>
          <w:szCs w:val="24"/>
        </w:rPr>
        <w:t>”</w:t>
      </w:r>
      <w:r w:rsidRPr="00BE43D6">
        <w:rPr>
          <w:rFonts w:ascii="Times New Roman" w:hAnsi="Times New Roman"/>
          <w:i w:val="0"/>
          <w:sz w:val="24"/>
          <w:szCs w:val="24"/>
        </w:rPr>
        <w:t xml:space="preserve"> </w:t>
      </w:r>
      <w:r w:rsidR="00DA7628" w:rsidRPr="00BE43D6">
        <w:rPr>
          <w:rFonts w:ascii="Times New Roman" w:hAnsi="Times New Roman"/>
          <w:i w:val="0"/>
          <w:sz w:val="24"/>
          <w:szCs w:val="24"/>
        </w:rPr>
        <w:t>element</w:t>
      </w:r>
      <w:r w:rsidR="00523A54" w:rsidRPr="00BE43D6">
        <w:rPr>
          <w:rFonts w:ascii="Times New Roman" w:hAnsi="Times New Roman"/>
          <w:i w:val="0"/>
          <w:sz w:val="24"/>
          <w:szCs w:val="24"/>
        </w:rPr>
        <w:t>s</w:t>
      </w:r>
      <w:r w:rsidR="00DA7628" w:rsidRPr="00BE43D6">
        <w:rPr>
          <w:rFonts w:ascii="Times New Roman" w:hAnsi="Times New Roman"/>
          <w:i w:val="0"/>
          <w:sz w:val="24"/>
          <w:szCs w:val="24"/>
        </w:rPr>
        <w:t xml:space="preserve"> (</w:t>
      </w:r>
      <w:r w:rsidR="004F2EBB" w:rsidRPr="00BE43D6">
        <w:rPr>
          <w:rFonts w:ascii="Times New Roman" w:hAnsi="Times New Roman"/>
          <w:i w:val="0"/>
          <w:sz w:val="24"/>
          <w:szCs w:val="24"/>
        </w:rPr>
        <w:t xml:space="preserve">see the </w:t>
      </w:r>
      <w:r w:rsidR="00E55509" w:rsidRPr="00BE43D6">
        <w:rPr>
          <w:rFonts w:ascii="Times New Roman" w:hAnsi="Times New Roman"/>
          <w:i w:val="0"/>
          <w:sz w:val="24"/>
          <w:szCs w:val="24"/>
        </w:rPr>
        <w:t xml:space="preserve">final </w:t>
      </w:r>
      <w:r w:rsidR="004F2EBB" w:rsidRPr="00BE43D6">
        <w:rPr>
          <w:rFonts w:ascii="Times New Roman" w:hAnsi="Times New Roman"/>
          <w:i w:val="0"/>
          <w:sz w:val="24"/>
          <w:szCs w:val="24"/>
        </w:rPr>
        <w:t>page)</w:t>
      </w:r>
      <w:r w:rsidRPr="00BE43D6">
        <w:rPr>
          <w:rFonts w:ascii="Times New Roman" w:hAnsi="Times New Roman"/>
          <w:i w:val="0"/>
          <w:sz w:val="24"/>
          <w:szCs w:val="24"/>
        </w:rPr>
        <w:t xml:space="preserve">. If this course </w:t>
      </w:r>
      <w:r w:rsidR="006C7389" w:rsidRPr="00BE43D6">
        <w:rPr>
          <w:rFonts w:ascii="Times New Roman" w:hAnsi="Times New Roman"/>
          <w:i w:val="0"/>
          <w:sz w:val="24"/>
          <w:szCs w:val="24"/>
        </w:rPr>
        <w:t>is/</w:t>
      </w:r>
      <w:r w:rsidR="00C378DB" w:rsidRPr="00BE43D6">
        <w:rPr>
          <w:rFonts w:ascii="Times New Roman" w:hAnsi="Times New Roman"/>
          <w:i w:val="0"/>
          <w:sz w:val="24"/>
          <w:szCs w:val="24"/>
        </w:rPr>
        <w:t>will be</w:t>
      </w:r>
      <w:r w:rsidRPr="00BE43D6">
        <w:rPr>
          <w:rFonts w:ascii="Times New Roman" w:hAnsi="Times New Roman"/>
          <w:i w:val="0"/>
          <w:sz w:val="24"/>
          <w:szCs w:val="24"/>
        </w:rPr>
        <w:t xml:space="preserve"> cross</w:t>
      </w:r>
      <w:r w:rsidR="0054215B" w:rsidRPr="00BE43D6">
        <w:rPr>
          <w:rFonts w:ascii="Times New Roman" w:hAnsi="Times New Roman"/>
          <w:i w:val="0"/>
          <w:sz w:val="24"/>
          <w:szCs w:val="24"/>
        </w:rPr>
        <w:t>-</w:t>
      </w:r>
      <w:r w:rsidRPr="00BE43D6">
        <w:rPr>
          <w:rFonts w:ascii="Times New Roman" w:hAnsi="Times New Roman"/>
          <w:i w:val="0"/>
          <w:sz w:val="24"/>
          <w:szCs w:val="24"/>
        </w:rPr>
        <w:t>listed in two departments</w:t>
      </w:r>
      <w:r w:rsidR="00A176DD" w:rsidRPr="00BE43D6">
        <w:rPr>
          <w:rFonts w:ascii="Times New Roman" w:hAnsi="Times New Roman"/>
          <w:i w:val="0"/>
          <w:sz w:val="24"/>
          <w:szCs w:val="24"/>
        </w:rPr>
        <w:t>,</w:t>
      </w:r>
      <w:r w:rsidRPr="00BE43D6">
        <w:rPr>
          <w:rFonts w:ascii="Times New Roman" w:hAnsi="Times New Roman"/>
          <w:i w:val="0"/>
          <w:sz w:val="24"/>
          <w:szCs w:val="24"/>
        </w:rPr>
        <w:t xml:space="preserve"> in which </w:t>
      </w:r>
      <w:r w:rsidR="0054215B" w:rsidRPr="00BE43D6">
        <w:rPr>
          <w:rFonts w:ascii="Times New Roman" w:hAnsi="Times New Roman"/>
          <w:i w:val="0"/>
          <w:sz w:val="24"/>
          <w:szCs w:val="24"/>
        </w:rPr>
        <w:t xml:space="preserve">Exploration element and department </w:t>
      </w:r>
      <w:r w:rsidR="00501AB6" w:rsidRPr="00BE43D6">
        <w:rPr>
          <w:rFonts w:ascii="Times New Roman" w:hAnsi="Times New Roman"/>
          <w:i w:val="0"/>
          <w:sz w:val="24"/>
          <w:szCs w:val="24"/>
        </w:rPr>
        <w:t>will i</w:t>
      </w:r>
      <w:r w:rsidR="0054215B" w:rsidRPr="00BE43D6">
        <w:rPr>
          <w:rFonts w:ascii="Times New Roman" w:hAnsi="Times New Roman"/>
          <w:i w:val="0"/>
          <w:sz w:val="24"/>
          <w:szCs w:val="24"/>
        </w:rPr>
        <w:t>t count</w:t>
      </w:r>
      <w:r w:rsidR="000E0991" w:rsidRPr="00BE43D6">
        <w:rPr>
          <w:rFonts w:ascii="Times New Roman" w:hAnsi="Times New Roman"/>
          <w:i w:val="0"/>
          <w:sz w:val="24"/>
          <w:szCs w:val="24"/>
        </w:rPr>
        <w:t>?</w:t>
      </w:r>
      <w:r w:rsidR="0054215B" w:rsidRPr="00BE43D6">
        <w:rPr>
          <w:rFonts w:ascii="Times New Roman" w:hAnsi="Times New Roman"/>
          <w:i w:val="0"/>
          <w:sz w:val="24"/>
          <w:szCs w:val="24"/>
        </w:rPr>
        <w:t xml:space="preserve"> </w:t>
      </w:r>
      <w:r w:rsidR="00642CFE" w:rsidRPr="00BE43D6">
        <w:rPr>
          <w:rFonts w:ascii="Times New Roman" w:hAnsi="Times New Roman"/>
          <w:i w:val="0"/>
          <w:sz w:val="24"/>
          <w:szCs w:val="24"/>
        </w:rPr>
        <w:t xml:space="preserve">(E.g. Humanities/ Religious Studies, Natural Sciences/Biology, Social Sciences/Economics, etc.)  </w:t>
      </w:r>
    </w:p>
    <w:p w14:paraId="05807E17" w14:textId="77777777" w:rsidR="009E656F" w:rsidRPr="009E656F" w:rsidRDefault="009E656F" w:rsidP="009E656F"/>
    <w:p w14:paraId="14A8FB8C" w14:textId="132ACBB8" w:rsidR="009E656F" w:rsidRPr="009E656F" w:rsidRDefault="00CC7CC7" w:rsidP="009E656F">
      <w:pPr>
        <w:pStyle w:val="ListParagraph"/>
        <w:numPr>
          <w:ilvl w:val="0"/>
          <w:numId w:val="42"/>
        </w:numPr>
        <w:rPr>
          <w:b/>
        </w:rPr>
      </w:pPr>
      <w:r>
        <w:rPr>
          <w:b/>
        </w:rPr>
        <w:t>Social Sciences.</w:t>
      </w:r>
    </w:p>
    <w:p w14:paraId="3EA2CE14" w14:textId="324A96AF" w:rsidR="00FA5B93" w:rsidRDefault="00FA5B93" w:rsidP="00FA5B93">
      <w:pPr>
        <w:rPr>
          <w:rFonts w:ascii="Times New Roman" w:hAnsi="Times New Roman"/>
          <w:szCs w:val="24"/>
        </w:rPr>
      </w:pPr>
    </w:p>
    <w:p w14:paraId="72838FD6" w14:textId="77777777" w:rsidR="00E64069" w:rsidRPr="00BE43D6" w:rsidRDefault="00E64069" w:rsidP="00FA5B93">
      <w:pPr>
        <w:rPr>
          <w:rFonts w:ascii="Times New Roman" w:hAnsi="Times New Roman"/>
          <w:szCs w:val="24"/>
        </w:rPr>
      </w:pPr>
    </w:p>
    <w:p w14:paraId="5BF83038" w14:textId="77777777" w:rsidR="00E86BB1" w:rsidRPr="00BE43D6" w:rsidRDefault="0058065B" w:rsidP="00FA6318">
      <w:pPr>
        <w:pStyle w:val="Heading1"/>
        <w:numPr>
          <w:ilvl w:val="0"/>
          <w:numId w:val="12"/>
        </w:numPr>
        <w:rPr>
          <w:rFonts w:ascii="Times New Roman" w:hAnsi="Times New Roman"/>
          <w:i w:val="0"/>
          <w:sz w:val="24"/>
          <w:szCs w:val="24"/>
        </w:rPr>
      </w:pPr>
      <w:r w:rsidRPr="00BE43D6">
        <w:rPr>
          <w:rFonts w:ascii="Times New Roman" w:hAnsi="Times New Roman"/>
          <w:i w:val="0"/>
          <w:sz w:val="24"/>
          <w:szCs w:val="24"/>
        </w:rPr>
        <w:t>Please provide the approved/proposed</w:t>
      </w:r>
      <w:r w:rsidR="004F76AC" w:rsidRPr="00BE43D6">
        <w:rPr>
          <w:rFonts w:ascii="Times New Roman" w:hAnsi="Times New Roman"/>
          <w:i w:val="0"/>
          <w:sz w:val="24"/>
          <w:szCs w:val="24"/>
        </w:rPr>
        <w:t>/revised</w:t>
      </w:r>
      <w:r w:rsidRPr="00BE43D6">
        <w:rPr>
          <w:rFonts w:ascii="Times New Roman" w:hAnsi="Times New Roman"/>
          <w:i w:val="0"/>
          <w:sz w:val="24"/>
          <w:szCs w:val="24"/>
        </w:rPr>
        <w:t xml:space="preserve"> </w:t>
      </w:r>
      <w:r w:rsidR="00C379B4" w:rsidRPr="00BE43D6">
        <w:rPr>
          <w:rFonts w:ascii="Times New Roman" w:hAnsi="Times New Roman"/>
          <w:i w:val="0"/>
          <w:sz w:val="24"/>
          <w:szCs w:val="24"/>
        </w:rPr>
        <w:t>Catalog Description</w:t>
      </w:r>
      <w:r w:rsidRPr="00BE43D6">
        <w:rPr>
          <w:rFonts w:ascii="Times New Roman" w:hAnsi="Times New Roman"/>
          <w:i w:val="0"/>
          <w:sz w:val="24"/>
          <w:szCs w:val="24"/>
        </w:rPr>
        <w:t xml:space="preserve"> for the course</w:t>
      </w:r>
      <w:r w:rsidR="00FE02D9" w:rsidRPr="00BE43D6">
        <w:rPr>
          <w:rFonts w:ascii="Times New Roman" w:hAnsi="Times New Roman"/>
          <w:i w:val="0"/>
          <w:sz w:val="24"/>
          <w:szCs w:val="24"/>
        </w:rPr>
        <w:t xml:space="preserve">. </w:t>
      </w:r>
      <w:r w:rsidR="00C73171" w:rsidRPr="00BE43D6">
        <w:rPr>
          <w:rFonts w:ascii="Times New Roman" w:hAnsi="Times New Roman"/>
          <w:i w:val="0"/>
          <w:sz w:val="24"/>
          <w:szCs w:val="24"/>
        </w:rPr>
        <w:t xml:space="preserve">Please ensure that </w:t>
      </w:r>
      <w:r w:rsidR="004F76AC" w:rsidRPr="00BE43D6">
        <w:rPr>
          <w:rFonts w:ascii="Times New Roman" w:hAnsi="Times New Roman"/>
          <w:i w:val="0"/>
          <w:sz w:val="24"/>
          <w:szCs w:val="24"/>
        </w:rPr>
        <w:t xml:space="preserve">part of </w:t>
      </w:r>
      <w:r w:rsidR="00C73171" w:rsidRPr="00BE43D6">
        <w:rPr>
          <w:rFonts w:ascii="Times New Roman" w:hAnsi="Times New Roman"/>
          <w:i w:val="0"/>
          <w:sz w:val="24"/>
          <w:szCs w:val="24"/>
        </w:rPr>
        <w:t>the course description refer</w:t>
      </w:r>
      <w:r w:rsidR="00E55509" w:rsidRPr="00BE43D6">
        <w:rPr>
          <w:rFonts w:ascii="Times New Roman" w:hAnsi="Times New Roman"/>
          <w:i w:val="0"/>
          <w:sz w:val="24"/>
          <w:szCs w:val="24"/>
        </w:rPr>
        <w:t>s</w:t>
      </w:r>
      <w:r w:rsidR="00C73171" w:rsidRPr="00BE43D6">
        <w:rPr>
          <w:rFonts w:ascii="Times New Roman" w:hAnsi="Times New Roman"/>
          <w:i w:val="0"/>
          <w:sz w:val="24"/>
          <w:szCs w:val="24"/>
        </w:rPr>
        <w:t xml:space="preserve"> to the ID </w:t>
      </w:r>
      <w:r w:rsidR="00B33121" w:rsidRPr="00BE43D6">
        <w:rPr>
          <w:rFonts w:ascii="Times New Roman" w:hAnsi="Times New Roman"/>
          <w:i w:val="0"/>
          <w:sz w:val="24"/>
          <w:szCs w:val="24"/>
        </w:rPr>
        <w:t xml:space="preserve">aspect(s) </w:t>
      </w:r>
      <w:r w:rsidR="00C73171" w:rsidRPr="00BE43D6">
        <w:rPr>
          <w:rFonts w:ascii="Times New Roman" w:hAnsi="Times New Roman"/>
          <w:i w:val="0"/>
          <w:sz w:val="24"/>
          <w:szCs w:val="24"/>
        </w:rPr>
        <w:t>of the course.</w:t>
      </w:r>
    </w:p>
    <w:p w14:paraId="5B5ECBDA" w14:textId="77777777" w:rsidR="00A734AA" w:rsidRPr="00CC7CC7" w:rsidRDefault="00A734AA" w:rsidP="00CC7CC7">
      <w:pPr>
        <w:pStyle w:val="Heading1"/>
        <w:numPr>
          <w:ilvl w:val="0"/>
          <w:numId w:val="0"/>
        </w:numPr>
        <w:ind w:left="360"/>
        <w:rPr>
          <w:rFonts w:ascii="Times New Roman" w:hAnsi="Times New Roman"/>
          <w:b/>
          <w:i w:val="0"/>
          <w:sz w:val="24"/>
          <w:szCs w:val="24"/>
        </w:rPr>
      </w:pPr>
    </w:p>
    <w:p w14:paraId="01E4D92E" w14:textId="5C83705F" w:rsidR="00CC7CC7" w:rsidRPr="00CC7CC7" w:rsidRDefault="00CC7CC7" w:rsidP="00CC7CC7">
      <w:pPr>
        <w:pStyle w:val="ListParagraph"/>
        <w:numPr>
          <w:ilvl w:val="0"/>
          <w:numId w:val="42"/>
        </w:numPr>
        <w:rPr>
          <w:rFonts w:ascii="Times New Roman" w:hAnsi="Times New Roman"/>
          <w:b/>
          <w:sz w:val="22"/>
          <w:szCs w:val="22"/>
        </w:rPr>
      </w:pPr>
      <w:r w:rsidRPr="00CC7CC7">
        <w:rPr>
          <w:rFonts w:ascii="Times New Roman" w:hAnsi="Times New Roman"/>
          <w:b/>
          <w:sz w:val="22"/>
          <w:szCs w:val="22"/>
        </w:rPr>
        <w:t>This interdisciplinary course introduces students to important explanations from the social sciences</w:t>
      </w:r>
      <w:r w:rsidR="002E452F">
        <w:rPr>
          <w:rFonts w:ascii="Times New Roman" w:hAnsi="Times New Roman"/>
          <w:b/>
          <w:sz w:val="22"/>
          <w:szCs w:val="22"/>
        </w:rPr>
        <w:t xml:space="preserve"> </w:t>
      </w:r>
      <w:r w:rsidRPr="00CC7CC7">
        <w:rPr>
          <w:rFonts w:ascii="Times New Roman" w:hAnsi="Times New Roman"/>
          <w:b/>
          <w:sz w:val="22"/>
          <w:szCs w:val="22"/>
        </w:rPr>
        <w:t>regarding the causes of and potential solutions for environmental problems</w:t>
      </w:r>
      <w:r w:rsidR="002E452F">
        <w:rPr>
          <w:rFonts w:ascii="Times New Roman" w:hAnsi="Times New Roman"/>
          <w:b/>
          <w:sz w:val="22"/>
          <w:szCs w:val="22"/>
        </w:rPr>
        <w:t xml:space="preserve"> - </w:t>
      </w:r>
      <w:r w:rsidR="002E452F" w:rsidRPr="00CC7CC7">
        <w:rPr>
          <w:rFonts w:ascii="Times New Roman" w:hAnsi="Times New Roman"/>
          <w:b/>
          <w:sz w:val="22"/>
          <w:szCs w:val="22"/>
        </w:rPr>
        <w:t>in particular economics, political science, international relations theory, sociology, and paradigms for the relationship between humans and the environment</w:t>
      </w:r>
      <w:r w:rsidR="002E452F">
        <w:rPr>
          <w:rFonts w:ascii="Times New Roman" w:hAnsi="Times New Roman"/>
          <w:b/>
          <w:sz w:val="22"/>
          <w:szCs w:val="22"/>
        </w:rPr>
        <w:t>.</w:t>
      </w:r>
      <w:r w:rsidR="002E452F" w:rsidRPr="00CC7CC7">
        <w:rPr>
          <w:rFonts w:ascii="Times New Roman" w:hAnsi="Times New Roman"/>
          <w:b/>
          <w:sz w:val="22"/>
          <w:szCs w:val="22"/>
        </w:rPr>
        <w:t xml:space="preserve"> </w:t>
      </w:r>
      <w:r w:rsidRPr="00CC7CC7">
        <w:rPr>
          <w:rFonts w:ascii="Times New Roman" w:hAnsi="Times New Roman"/>
          <w:b/>
          <w:sz w:val="22"/>
          <w:szCs w:val="22"/>
        </w:rPr>
        <w:t>Issues considered include why humans create or allow serious environmental problems to occur, inherent difficulties of addressing environmental problems effectively, and what types of policy and tools are available to address them.</w:t>
      </w:r>
    </w:p>
    <w:p w14:paraId="72831C19" w14:textId="77777777" w:rsidR="00E64069" w:rsidRPr="00BE43D6" w:rsidRDefault="00E64069" w:rsidP="00A734AA">
      <w:pPr>
        <w:rPr>
          <w:rFonts w:ascii="Times New Roman" w:hAnsi="Times New Roman"/>
          <w:szCs w:val="24"/>
        </w:rPr>
      </w:pPr>
    </w:p>
    <w:p w14:paraId="6EC0CF7A" w14:textId="77777777" w:rsidR="00B22A15" w:rsidRPr="00BE43D6" w:rsidRDefault="00B22A15" w:rsidP="00BF1643">
      <w:pPr>
        <w:pStyle w:val="Heading1"/>
        <w:numPr>
          <w:ilvl w:val="0"/>
          <w:numId w:val="12"/>
        </w:numPr>
        <w:ind w:right="-90"/>
        <w:rPr>
          <w:rFonts w:ascii="Times New Roman" w:hAnsi="Times New Roman"/>
          <w:bCs/>
          <w:i w:val="0"/>
          <w:sz w:val="24"/>
          <w:szCs w:val="24"/>
        </w:rPr>
      </w:pPr>
      <w:r w:rsidRPr="00BE43D6">
        <w:rPr>
          <w:rFonts w:ascii="Times New Roman" w:hAnsi="Times New Roman"/>
          <w:bCs/>
          <w:i w:val="0"/>
          <w:sz w:val="24"/>
          <w:szCs w:val="24"/>
        </w:rPr>
        <w:t>In the table below, p</w:t>
      </w:r>
      <w:r w:rsidR="004F2EBB" w:rsidRPr="00BE43D6">
        <w:rPr>
          <w:rFonts w:ascii="Times New Roman" w:hAnsi="Times New Roman"/>
          <w:bCs/>
          <w:i w:val="0"/>
          <w:sz w:val="24"/>
          <w:szCs w:val="24"/>
        </w:rPr>
        <w:t xml:space="preserve">lease describe </w:t>
      </w:r>
      <w:r w:rsidR="00A176DD" w:rsidRPr="00BE43D6">
        <w:rPr>
          <w:rFonts w:ascii="Times New Roman" w:hAnsi="Times New Roman"/>
          <w:bCs/>
          <w:i w:val="0"/>
          <w:sz w:val="24"/>
          <w:szCs w:val="24"/>
        </w:rPr>
        <w:t>h</w:t>
      </w:r>
      <w:r w:rsidR="004F2EBB" w:rsidRPr="00BE43D6">
        <w:rPr>
          <w:rFonts w:ascii="Times New Roman" w:hAnsi="Times New Roman"/>
          <w:bCs/>
          <w:i w:val="0"/>
          <w:sz w:val="24"/>
          <w:szCs w:val="24"/>
        </w:rPr>
        <w:t xml:space="preserve">ow your course will meet </w:t>
      </w:r>
      <w:r w:rsidR="00F8329C" w:rsidRPr="00BE43D6">
        <w:rPr>
          <w:rFonts w:ascii="Times New Roman" w:hAnsi="Times New Roman"/>
          <w:bCs/>
          <w:i w:val="0"/>
          <w:sz w:val="24"/>
          <w:szCs w:val="24"/>
        </w:rPr>
        <w:t xml:space="preserve">the approved learning </w:t>
      </w:r>
      <w:r w:rsidR="00F8329C" w:rsidRPr="00BE43D6">
        <w:rPr>
          <w:rFonts w:ascii="Times New Roman" w:hAnsi="Times New Roman"/>
          <w:i w:val="0"/>
          <w:sz w:val="24"/>
          <w:szCs w:val="24"/>
        </w:rPr>
        <w:t>outcomes for the Interdisciplinary (ID) element of the Core</w:t>
      </w:r>
      <w:r w:rsidR="00E55509" w:rsidRPr="00BE43D6">
        <w:rPr>
          <w:rFonts w:ascii="Times New Roman" w:hAnsi="Times New Roman"/>
          <w:i w:val="0"/>
          <w:sz w:val="24"/>
          <w:szCs w:val="24"/>
        </w:rPr>
        <w:t xml:space="preserve"> (listed in column 1);</w:t>
      </w:r>
      <w:r w:rsidR="006C7389" w:rsidRPr="00BE43D6">
        <w:rPr>
          <w:rFonts w:ascii="Times New Roman" w:hAnsi="Times New Roman"/>
          <w:i w:val="0"/>
          <w:sz w:val="24"/>
          <w:szCs w:val="24"/>
        </w:rPr>
        <w:t xml:space="preserve"> how</w:t>
      </w:r>
      <w:r w:rsidR="00F8329C" w:rsidRPr="00BE43D6">
        <w:rPr>
          <w:rFonts w:ascii="Times New Roman" w:hAnsi="Times New Roman"/>
          <w:i w:val="0"/>
          <w:sz w:val="24"/>
          <w:szCs w:val="24"/>
        </w:rPr>
        <w:t xml:space="preserve"> </w:t>
      </w:r>
      <w:r w:rsidR="00A176DD" w:rsidRPr="00BE43D6">
        <w:rPr>
          <w:rFonts w:ascii="Times New Roman" w:hAnsi="Times New Roman"/>
          <w:i w:val="0"/>
          <w:sz w:val="24"/>
          <w:szCs w:val="24"/>
        </w:rPr>
        <w:t xml:space="preserve">some of </w:t>
      </w:r>
      <w:r w:rsidR="004F2EBB" w:rsidRPr="00BE43D6">
        <w:rPr>
          <w:rFonts w:ascii="Times New Roman" w:hAnsi="Times New Roman"/>
          <w:bCs/>
          <w:i w:val="0"/>
          <w:sz w:val="24"/>
          <w:szCs w:val="24"/>
        </w:rPr>
        <w:t>the content and pedagogies that you will use to meet these</w:t>
      </w:r>
      <w:r w:rsidR="00A176DD" w:rsidRPr="00BE43D6">
        <w:rPr>
          <w:rFonts w:ascii="Times New Roman" w:hAnsi="Times New Roman"/>
          <w:bCs/>
          <w:i w:val="0"/>
          <w:sz w:val="24"/>
          <w:szCs w:val="24"/>
        </w:rPr>
        <w:t xml:space="preserve"> goals</w:t>
      </w:r>
      <w:r w:rsidR="00E55509" w:rsidRPr="00BE43D6">
        <w:rPr>
          <w:rFonts w:ascii="Times New Roman" w:hAnsi="Times New Roman"/>
          <w:bCs/>
          <w:i w:val="0"/>
          <w:sz w:val="24"/>
          <w:szCs w:val="24"/>
        </w:rPr>
        <w:t>;</w:t>
      </w:r>
      <w:r w:rsidR="004F2EBB" w:rsidRPr="00BE43D6">
        <w:rPr>
          <w:rFonts w:ascii="Times New Roman" w:hAnsi="Times New Roman"/>
          <w:bCs/>
          <w:i w:val="0"/>
          <w:sz w:val="24"/>
          <w:szCs w:val="24"/>
        </w:rPr>
        <w:t xml:space="preserve"> and how you will evaluate students’ fulfillment of these goals. </w:t>
      </w:r>
      <w:r w:rsidR="00BF1643" w:rsidRPr="00BE43D6">
        <w:rPr>
          <w:rFonts w:ascii="Times New Roman" w:hAnsi="Times New Roman"/>
          <w:bCs/>
          <w:i w:val="0"/>
          <w:sz w:val="24"/>
          <w:szCs w:val="24"/>
        </w:rPr>
        <w:t>While it need not be exhaustive, t</w:t>
      </w:r>
      <w:r w:rsidR="00BF1643" w:rsidRPr="00BE43D6">
        <w:rPr>
          <w:rFonts w:ascii="Times New Roman" w:hAnsi="Times New Roman"/>
          <w:i w:val="0"/>
          <w:sz w:val="24"/>
          <w:szCs w:val="24"/>
        </w:rPr>
        <w:t>he 2</w:t>
      </w:r>
      <w:r w:rsidR="00BF1643" w:rsidRPr="00BE43D6">
        <w:rPr>
          <w:rFonts w:ascii="Times New Roman" w:hAnsi="Times New Roman"/>
          <w:i w:val="0"/>
          <w:sz w:val="24"/>
          <w:szCs w:val="24"/>
          <w:vertAlign w:val="superscript"/>
        </w:rPr>
        <w:t>nd</w:t>
      </w:r>
      <w:r w:rsidR="00BF1643" w:rsidRPr="00BE43D6">
        <w:rPr>
          <w:rFonts w:ascii="Times New Roman" w:hAnsi="Times New Roman"/>
          <w:i w:val="0"/>
          <w:sz w:val="24"/>
          <w:szCs w:val="24"/>
        </w:rPr>
        <w:t xml:space="preserve"> column should contain sufficient examples</w:t>
      </w:r>
      <w:r w:rsidR="004F76AC" w:rsidRPr="00BE43D6">
        <w:rPr>
          <w:rFonts w:ascii="Times New Roman" w:hAnsi="Times New Roman"/>
          <w:i w:val="0"/>
          <w:sz w:val="24"/>
          <w:szCs w:val="24"/>
        </w:rPr>
        <w:t xml:space="preserve"> and </w:t>
      </w:r>
      <w:r w:rsidR="00BF1643" w:rsidRPr="00BE43D6">
        <w:rPr>
          <w:rFonts w:ascii="Times New Roman" w:hAnsi="Times New Roman"/>
          <w:i w:val="0"/>
          <w:sz w:val="24"/>
          <w:szCs w:val="24"/>
        </w:rPr>
        <w:t xml:space="preserve">information so that the ID Committee can clearly understand how the </w:t>
      </w:r>
      <w:r w:rsidR="00BF1643" w:rsidRPr="00BE43D6">
        <w:rPr>
          <w:rFonts w:ascii="Times New Roman" w:hAnsi="Times New Roman"/>
          <w:bCs/>
          <w:i w:val="0"/>
          <w:sz w:val="24"/>
          <w:szCs w:val="24"/>
        </w:rPr>
        <w:t xml:space="preserve">course content and pedagogy prepare students to meet </w:t>
      </w:r>
      <w:r w:rsidR="004F76AC" w:rsidRPr="00BE43D6">
        <w:rPr>
          <w:rFonts w:ascii="Times New Roman" w:hAnsi="Times New Roman"/>
          <w:bCs/>
          <w:i w:val="0"/>
          <w:sz w:val="24"/>
          <w:szCs w:val="24"/>
        </w:rPr>
        <w:t xml:space="preserve">the ID </w:t>
      </w:r>
      <w:r w:rsidR="00BF1643" w:rsidRPr="00BE43D6">
        <w:rPr>
          <w:rFonts w:ascii="Times New Roman" w:hAnsi="Times New Roman"/>
          <w:bCs/>
          <w:i w:val="0"/>
          <w:sz w:val="24"/>
          <w:szCs w:val="24"/>
        </w:rPr>
        <w:t>learning outcomes listed in column 1. The 3</w:t>
      </w:r>
      <w:r w:rsidR="00BF1643" w:rsidRPr="00BE43D6">
        <w:rPr>
          <w:rFonts w:ascii="Times New Roman" w:hAnsi="Times New Roman"/>
          <w:bCs/>
          <w:i w:val="0"/>
          <w:sz w:val="24"/>
          <w:szCs w:val="24"/>
          <w:vertAlign w:val="superscript"/>
        </w:rPr>
        <w:t>rd</w:t>
      </w:r>
      <w:r w:rsidR="00BF1643" w:rsidRPr="00BE43D6">
        <w:rPr>
          <w:rFonts w:ascii="Times New Roman" w:hAnsi="Times New Roman"/>
          <w:bCs/>
          <w:i w:val="0"/>
          <w:sz w:val="24"/>
          <w:szCs w:val="24"/>
        </w:rPr>
        <w:t xml:space="preserve"> column </w:t>
      </w:r>
      <w:r w:rsidR="00BF1643" w:rsidRPr="00BE43D6">
        <w:rPr>
          <w:rFonts w:ascii="Times New Roman" w:hAnsi="Times New Roman"/>
          <w:i w:val="0"/>
          <w:sz w:val="24"/>
          <w:szCs w:val="24"/>
        </w:rPr>
        <w:t>should contain sufficient examples</w:t>
      </w:r>
      <w:r w:rsidR="004F76AC" w:rsidRPr="00BE43D6">
        <w:rPr>
          <w:rFonts w:ascii="Times New Roman" w:hAnsi="Times New Roman"/>
          <w:i w:val="0"/>
          <w:sz w:val="24"/>
          <w:szCs w:val="24"/>
        </w:rPr>
        <w:t xml:space="preserve"> and </w:t>
      </w:r>
      <w:r w:rsidR="00BF1643" w:rsidRPr="00BE43D6">
        <w:rPr>
          <w:rFonts w:ascii="Times New Roman" w:hAnsi="Times New Roman"/>
          <w:i w:val="0"/>
          <w:sz w:val="24"/>
          <w:szCs w:val="24"/>
        </w:rPr>
        <w:t>information</w:t>
      </w:r>
      <w:r w:rsidR="004F76AC" w:rsidRPr="00BE43D6">
        <w:rPr>
          <w:rFonts w:ascii="Times New Roman" w:hAnsi="Times New Roman"/>
          <w:i w:val="0"/>
          <w:sz w:val="24"/>
          <w:szCs w:val="24"/>
        </w:rPr>
        <w:t xml:space="preserve"> </w:t>
      </w:r>
      <w:r w:rsidR="00BF1643" w:rsidRPr="00BE43D6">
        <w:rPr>
          <w:rFonts w:ascii="Times New Roman" w:hAnsi="Times New Roman"/>
          <w:i w:val="0"/>
          <w:sz w:val="24"/>
          <w:szCs w:val="24"/>
        </w:rPr>
        <w:t xml:space="preserve">so that the ID Committee can clearly understand </w:t>
      </w:r>
      <w:r w:rsidR="00BF1643" w:rsidRPr="00BE43D6">
        <w:rPr>
          <w:rFonts w:ascii="Times New Roman" w:hAnsi="Times New Roman"/>
          <w:bCs/>
          <w:i w:val="0"/>
          <w:sz w:val="24"/>
          <w:szCs w:val="24"/>
        </w:rPr>
        <w:t>how the students’ fulfillment of each lea</w:t>
      </w:r>
      <w:r w:rsidR="00095EC8" w:rsidRPr="00BE43D6">
        <w:rPr>
          <w:rFonts w:ascii="Times New Roman" w:hAnsi="Times New Roman"/>
          <w:bCs/>
          <w:i w:val="0"/>
          <w:sz w:val="24"/>
          <w:szCs w:val="24"/>
        </w:rPr>
        <w:t>r</w:t>
      </w:r>
      <w:r w:rsidR="00BF1643" w:rsidRPr="00BE43D6">
        <w:rPr>
          <w:rFonts w:ascii="Times New Roman" w:hAnsi="Times New Roman"/>
          <w:bCs/>
          <w:i w:val="0"/>
          <w:sz w:val="24"/>
          <w:szCs w:val="24"/>
        </w:rPr>
        <w:t xml:space="preserve">ning outcome </w:t>
      </w:r>
      <w:r w:rsidR="004F76AC" w:rsidRPr="00BE43D6">
        <w:rPr>
          <w:rFonts w:ascii="Times New Roman" w:hAnsi="Times New Roman"/>
          <w:bCs/>
          <w:i w:val="0"/>
          <w:sz w:val="24"/>
          <w:szCs w:val="24"/>
        </w:rPr>
        <w:t>w</w:t>
      </w:r>
      <w:r w:rsidR="00BF1643" w:rsidRPr="00BE43D6">
        <w:rPr>
          <w:rFonts w:ascii="Times New Roman" w:hAnsi="Times New Roman"/>
          <w:bCs/>
          <w:i w:val="0"/>
          <w:sz w:val="24"/>
          <w:szCs w:val="24"/>
        </w:rPr>
        <w:t>ill be assessed or evaluated</w:t>
      </w:r>
      <w:r w:rsidR="000B2712">
        <w:rPr>
          <w:rFonts w:ascii="Times New Roman" w:hAnsi="Times New Roman"/>
          <w:bCs/>
          <w:i w:val="0"/>
          <w:sz w:val="24"/>
          <w:szCs w:val="24"/>
        </w:rPr>
        <w:t>.</w:t>
      </w:r>
    </w:p>
    <w:p w14:paraId="4F7A37BE" w14:textId="189439E0" w:rsidR="009E656F" w:rsidRDefault="009E656F" w:rsidP="004F2EBB">
      <w:pPr>
        <w:pStyle w:val="Default"/>
        <w:rPr>
          <w:rFonts w:ascii="Times New Roman" w:hAnsi="Times New Roman" w:cs="Times New Roman"/>
          <w:b/>
          <w:bCs/>
        </w:rPr>
      </w:pPr>
    </w:p>
    <w:p w14:paraId="097D0D56" w14:textId="1F98012E" w:rsidR="00E64069" w:rsidRDefault="00E64069">
      <w:pPr>
        <w:rPr>
          <w:rFonts w:ascii="Times New Roman" w:eastAsia="Calibri" w:hAnsi="Times New Roman"/>
          <w:b/>
          <w:bCs/>
          <w:color w:val="000000"/>
          <w:szCs w:val="24"/>
        </w:rPr>
      </w:pPr>
    </w:p>
    <w:p w14:paraId="5AA00AC6" w14:textId="77777777" w:rsidR="00B83F5C" w:rsidRPr="00BE43D6" w:rsidRDefault="00B83F5C" w:rsidP="004F2EBB">
      <w:pPr>
        <w:pStyle w:val="Default"/>
        <w:rPr>
          <w:rFonts w:ascii="Times New Roman" w:hAnsi="Times New Roman" w:cs="Times New Roman"/>
          <w:b/>
          <w:bCs/>
        </w:rPr>
      </w:pPr>
    </w:p>
    <w:tbl>
      <w:tblPr>
        <w:tblW w:w="10913"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6390"/>
        <w:gridCol w:w="2633"/>
      </w:tblGrid>
      <w:tr w:rsidR="004F2EBB" w:rsidRPr="00BE43D6" w14:paraId="17AB6D42" w14:textId="77777777" w:rsidTr="001E3481">
        <w:tc>
          <w:tcPr>
            <w:tcW w:w="1890" w:type="dxa"/>
            <w:shd w:val="clear" w:color="auto" w:fill="auto"/>
          </w:tcPr>
          <w:p w14:paraId="4D0F398B" w14:textId="77777777" w:rsidR="009D105A" w:rsidRPr="00BE43D6" w:rsidRDefault="009D105A" w:rsidP="00117A3F">
            <w:pPr>
              <w:pStyle w:val="Default"/>
              <w:jc w:val="center"/>
              <w:rPr>
                <w:rFonts w:ascii="Times New Roman" w:hAnsi="Times New Roman" w:cs="Times New Roman"/>
                <w:b/>
                <w:bCs/>
              </w:rPr>
            </w:pPr>
            <w:proofErr w:type="spellStart"/>
            <w:r w:rsidRPr="00BE43D6">
              <w:rPr>
                <w:rFonts w:ascii="Times New Roman" w:hAnsi="Times New Roman" w:cs="Times New Roman"/>
                <w:b/>
                <w:bCs/>
              </w:rPr>
              <w:t>Magis</w:t>
            </w:r>
            <w:proofErr w:type="spellEnd"/>
            <w:r w:rsidRPr="00BE43D6">
              <w:rPr>
                <w:rFonts w:ascii="Times New Roman" w:hAnsi="Times New Roman" w:cs="Times New Roman"/>
                <w:b/>
                <w:bCs/>
              </w:rPr>
              <w:t xml:space="preserve"> Core ID</w:t>
            </w:r>
          </w:p>
          <w:p w14:paraId="5C1F57DF" w14:textId="77777777" w:rsidR="004F2EBB" w:rsidRPr="00BE43D6" w:rsidRDefault="009D105A" w:rsidP="00117A3F">
            <w:pPr>
              <w:pStyle w:val="Default"/>
              <w:jc w:val="center"/>
              <w:rPr>
                <w:rFonts w:ascii="Times New Roman" w:hAnsi="Times New Roman" w:cs="Times New Roman"/>
                <w:b/>
                <w:bCs/>
              </w:rPr>
            </w:pPr>
            <w:r w:rsidRPr="00BE43D6">
              <w:rPr>
                <w:rFonts w:ascii="Times New Roman" w:hAnsi="Times New Roman" w:cs="Times New Roman"/>
                <w:b/>
                <w:bCs/>
              </w:rPr>
              <w:t xml:space="preserve">Student </w:t>
            </w:r>
            <w:r w:rsidR="004F2EBB" w:rsidRPr="00BE43D6">
              <w:rPr>
                <w:rFonts w:ascii="Times New Roman" w:hAnsi="Times New Roman" w:cs="Times New Roman"/>
                <w:b/>
                <w:bCs/>
              </w:rPr>
              <w:t>Learning Outcome</w:t>
            </w:r>
          </w:p>
        </w:tc>
        <w:tc>
          <w:tcPr>
            <w:tcW w:w="6390" w:type="dxa"/>
            <w:shd w:val="clear" w:color="auto" w:fill="auto"/>
          </w:tcPr>
          <w:p w14:paraId="397ADFB4" w14:textId="77777777" w:rsidR="004F2EBB" w:rsidRPr="00BE43D6" w:rsidRDefault="004F2EBB" w:rsidP="00117A3F">
            <w:pPr>
              <w:pStyle w:val="Default"/>
              <w:jc w:val="center"/>
              <w:rPr>
                <w:rFonts w:ascii="Times New Roman" w:hAnsi="Times New Roman" w:cs="Times New Roman"/>
                <w:b/>
                <w:bCs/>
              </w:rPr>
            </w:pPr>
            <w:r w:rsidRPr="00BE43D6">
              <w:rPr>
                <w:rFonts w:ascii="Times New Roman" w:hAnsi="Times New Roman" w:cs="Times New Roman"/>
                <w:b/>
                <w:bCs/>
              </w:rPr>
              <w:t>Pedagogy and Course Content that Will Prepare Students to Meet This Outcome</w:t>
            </w:r>
          </w:p>
        </w:tc>
        <w:tc>
          <w:tcPr>
            <w:tcW w:w="2633" w:type="dxa"/>
            <w:shd w:val="clear" w:color="auto" w:fill="auto"/>
          </w:tcPr>
          <w:p w14:paraId="39E4C020" w14:textId="77777777" w:rsidR="004F2EBB" w:rsidRPr="00BE43D6" w:rsidRDefault="004F2EBB" w:rsidP="00117A3F">
            <w:pPr>
              <w:pStyle w:val="Default"/>
              <w:jc w:val="center"/>
              <w:rPr>
                <w:rFonts w:ascii="Times New Roman" w:hAnsi="Times New Roman" w:cs="Times New Roman"/>
                <w:b/>
                <w:bCs/>
              </w:rPr>
            </w:pPr>
            <w:r w:rsidRPr="00BE43D6">
              <w:rPr>
                <w:rFonts w:ascii="Times New Roman" w:hAnsi="Times New Roman" w:cs="Times New Roman"/>
                <w:b/>
                <w:bCs/>
              </w:rPr>
              <w:t>Evaluation of Students’ Fulfillment of This Outcome</w:t>
            </w:r>
          </w:p>
        </w:tc>
      </w:tr>
      <w:tr w:rsidR="00062693" w:rsidRPr="00BE43D6" w14:paraId="2CCC843A" w14:textId="77777777" w:rsidTr="001E3481">
        <w:tc>
          <w:tcPr>
            <w:tcW w:w="1890" w:type="dxa"/>
            <w:shd w:val="clear" w:color="auto" w:fill="auto"/>
          </w:tcPr>
          <w:p w14:paraId="268B4A74" w14:textId="77777777" w:rsidR="00062693" w:rsidRPr="00BE43D6" w:rsidRDefault="00062693" w:rsidP="00062693">
            <w:pPr>
              <w:pStyle w:val="Heading1"/>
              <w:numPr>
                <w:ilvl w:val="0"/>
                <w:numId w:val="0"/>
              </w:numPr>
              <w:ind w:right="-111"/>
              <w:rPr>
                <w:rFonts w:ascii="Times New Roman" w:hAnsi="Times New Roman"/>
                <w:b/>
                <w:bCs/>
                <w:sz w:val="24"/>
                <w:szCs w:val="24"/>
              </w:rPr>
            </w:pPr>
            <w:r>
              <w:rPr>
                <w:rFonts w:ascii="Times New Roman" w:hAnsi="Times New Roman"/>
                <w:i w:val="0"/>
                <w:sz w:val="24"/>
                <w:szCs w:val="24"/>
              </w:rPr>
              <w:lastRenderedPageBreak/>
              <w:t>“</w:t>
            </w:r>
            <w:r w:rsidRPr="00BE43D6">
              <w:rPr>
                <w:rFonts w:ascii="Times New Roman" w:hAnsi="Times New Roman"/>
                <w:i w:val="0"/>
                <w:sz w:val="24"/>
                <w:szCs w:val="24"/>
              </w:rPr>
              <w:t>Synthesize or draw conclusions by connecting examples, data, facts, or theories from more than one perspective or field of study.</w:t>
            </w:r>
            <w:r>
              <w:rPr>
                <w:rFonts w:ascii="Times New Roman" w:hAnsi="Times New Roman"/>
                <w:i w:val="0"/>
                <w:sz w:val="24"/>
                <w:szCs w:val="24"/>
              </w:rPr>
              <w:t>”</w:t>
            </w:r>
          </w:p>
        </w:tc>
        <w:tc>
          <w:tcPr>
            <w:tcW w:w="6390" w:type="dxa"/>
            <w:shd w:val="clear" w:color="auto" w:fill="auto"/>
          </w:tcPr>
          <w:p w14:paraId="19504A3F" w14:textId="3EEE3FDD" w:rsidR="00062693" w:rsidRPr="001F4267" w:rsidRDefault="00062693" w:rsidP="00062693">
            <w:pPr>
              <w:pStyle w:val="Default"/>
              <w:rPr>
                <w:rFonts w:ascii="Times New Roman" w:hAnsi="Times New Roman" w:cs="Times New Roman"/>
                <w:bCs/>
              </w:rPr>
            </w:pPr>
            <w:r>
              <w:rPr>
                <w:rFonts w:ascii="Times New Roman" w:hAnsi="Times New Roman" w:cs="Times New Roman"/>
                <w:bCs/>
              </w:rPr>
              <w:t>Relevant c</w:t>
            </w:r>
            <w:r w:rsidRPr="001F4267">
              <w:rPr>
                <w:rFonts w:ascii="Times New Roman" w:hAnsi="Times New Roman" w:cs="Times New Roman"/>
                <w:bCs/>
              </w:rPr>
              <w:t>ourse content includes</w:t>
            </w:r>
            <w:r>
              <w:rPr>
                <w:rFonts w:ascii="Times New Roman" w:hAnsi="Times New Roman" w:cs="Times New Roman"/>
                <w:bCs/>
              </w:rPr>
              <w:t>:</w:t>
            </w:r>
            <w:r w:rsidRPr="001F4267">
              <w:rPr>
                <w:rFonts w:ascii="Times New Roman" w:hAnsi="Times New Roman" w:cs="Times New Roman"/>
                <w:bCs/>
              </w:rPr>
              <w:t xml:space="preserve"> </w:t>
            </w:r>
          </w:p>
          <w:p w14:paraId="72165608" w14:textId="45502935" w:rsidR="00062693" w:rsidRDefault="002E452F" w:rsidP="00062693">
            <w:pPr>
              <w:pStyle w:val="Default"/>
              <w:numPr>
                <w:ilvl w:val="0"/>
                <w:numId w:val="42"/>
              </w:numPr>
              <w:ind w:left="340"/>
              <w:rPr>
                <w:rFonts w:ascii="Times New Roman" w:hAnsi="Times New Roman" w:cs="Times New Roman"/>
                <w:bCs/>
              </w:rPr>
            </w:pPr>
            <w:r>
              <w:rPr>
                <w:rFonts w:ascii="Times New Roman" w:hAnsi="Times New Roman" w:cs="Times New Roman"/>
                <w:bCs/>
              </w:rPr>
              <w:t>Classic and recent r</w:t>
            </w:r>
            <w:r w:rsidR="00062693" w:rsidRPr="001F4267">
              <w:rPr>
                <w:rFonts w:ascii="Times New Roman" w:hAnsi="Times New Roman" w:cs="Times New Roman"/>
                <w:bCs/>
              </w:rPr>
              <w:t xml:space="preserve">eadings from </w:t>
            </w:r>
            <w:r>
              <w:rPr>
                <w:rFonts w:ascii="Times New Roman" w:hAnsi="Times New Roman" w:cs="Times New Roman"/>
                <w:bCs/>
              </w:rPr>
              <w:t>several different social</w:t>
            </w:r>
            <w:r w:rsidR="00062693" w:rsidRPr="001F4267">
              <w:rPr>
                <w:rFonts w:ascii="Times New Roman" w:hAnsi="Times New Roman" w:cs="Times New Roman"/>
                <w:bCs/>
              </w:rPr>
              <w:t xml:space="preserve"> science </w:t>
            </w:r>
            <w:r>
              <w:rPr>
                <w:rFonts w:ascii="Times New Roman" w:hAnsi="Times New Roman" w:cs="Times New Roman"/>
                <w:bCs/>
              </w:rPr>
              <w:t>disciplines</w:t>
            </w:r>
            <w:r w:rsidR="00DF4521">
              <w:rPr>
                <w:rFonts w:ascii="Times New Roman" w:hAnsi="Times New Roman" w:cs="Times New Roman"/>
                <w:bCs/>
              </w:rPr>
              <w:t xml:space="preserve"> that discuss the root causes of environmental issues, why solving them has proven has proven so difficult, and potential solutions</w:t>
            </w:r>
            <w:r>
              <w:rPr>
                <w:rFonts w:ascii="Times New Roman" w:hAnsi="Times New Roman" w:cs="Times New Roman"/>
                <w:bCs/>
              </w:rPr>
              <w:t>.</w:t>
            </w:r>
          </w:p>
          <w:p w14:paraId="283536FB" w14:textId="77777777" w:rsidR="00DF4521" w:rsidRDefault="002E452F" w:rsidP="00062693">
            <w:pPr>
              <w:pStyle w:val="Default"/>
              <w:numPr>
                <w:ilvl w:val="0"/>
                <w:numId w:val="42"/>
              </w:numPr>
              <w:ind w:left="340"/>
              <w:rPr>
                <w:rFonts w:ascii="Times New Roman" w:hAnsi="Times New Roman" w:cs="Times New Roman"/>
                <w:bCs/>
              </w:rPr>
            </w:pPr>
            <w:r>
              <w:rPr>
                <w:rFonts w:ascii="Times New Roman" w:hAnsi="Times New Roman" w:cs="Times New Roman"/>
                <w:bCs/>
              </w:rPr>
              <w:t xml:space="preserve">Discussion questions that </w:t>
            </w:r>
            <w:r w:rsidR="00DF4521">
              <w:rPr>
                <w:rFonts w:ascii="Times New Roman" w:hAnsi="Times New Roman" w:cs="Times New Roman"/>
                <w:bCs/>
              </w:rPr>
              <w:t xml:space="preserve">ask </w:t>
            </w:r>
            <w:r>
              <w:rPr>
                <w:rFonts w:ascii="Times New Roman" w:hAnsi="Times New Roman" w:cs="Times New Roman"/>
                <w:bCs/>
              </w:rPr>
              <w:t>students to examine and connect how different fields examine the causes of, and potential solutions for, environmental problems.</w:t>
            </w:r>
          </w:p>
          <w:p w14:paraId="41C56D29" w14:textId="70119CD7" w:rsidR="002E452F" w:rsidRPr="001F4267" w:rsidRDefault="00DF4521" w:rsidP="00062693">
            <w:pPr>
              <w:pStyle w:val="Default"/>
              <w:numPr>
                <w:ilvl w:val="0"/>
                <w:numId w:val="42"/>
              </w:numPr>
              <w:ind w:left="340"/>
              <w:rPr>
                <w:rFonts w:ascii="Times New Roman" w:hAnsi="Times New Roman" w:cs="Times New Roman"/>
                <w:bCs/>
              </w:rPr>
            </w:pPr>
            <w:r>
              <w:rPr>
                <w:rFonts w:ascii="Times New Roman" w:hAnsi="Times New Roman" w:cs="Times New Roman"/>
                <w:bCs/>
              </w:rPr>
              <w:t xml:space="preserve">Discussion of student projects – projects that require them to </w:t>
            </w:r>
            <w:r>
              <w:rPr>
                <w:rFonts w:ascii="Times New Roman" w:hAnsi="Times New Roman" w:cs="Times New Roman"/>
                <w:bCs/>
              </w:rPr>
              <w:t>examine and connect how different fields examine the</w:t>
            </w:r>
            <w:r>
              <w:rPr>
                <w:rFonts w:ascii="Times New Roman" w:hAnsi="Times New Roman" w:cs="Times New Roman"/>
                <w:bCs/>
              </w:rPr>
              <w:t xml:space="preserve"> causes of their environmental issue they choose to explore and connect disciplines in evaluating potential solutions. </w:t>
            </w:r>
          </w:p>
          <w:p w14:paraId="2FA1258E" w14:textId="77777777" w:rsidR="00062693" w:rsidRDefault="00062693" w:rsidP="00062693">
            <w:pPr>
              <w:pStyle w:val="Default"/>
              <w:ind w:left="-20"/>
              <w:rPr>
                <w:rFonts w:ascii="Times New Roman" w:hAnsi="Times New Roman" w:cs="Times New Roman"/>
                <w:b/>
                <w:bCs/>
              </w:rPr>
            </w:pPr>
          </w:p>
          <w:p w14:paraId="26062A6F" w14:textId="0B5D3CBF" w:rsidR="00062693" w:rsidRPr="009C352E" w:rsidRDefault="00062693" w:rsidP="00062693">
            <w:pPr>
              <w:pStyle w:val="Default"/>
              <w:ind w:left="-20"/>
              <w:rPr>
                <w:rFonts w:ascii="Times New Roman" w:hAnsi="Times New Roman" w:cs="Times New Roman"/>
                <w:bCs/>
              </w:rPr>
            </w:pPr>
            <w:r w:rsidRPr="009C352E">
              <w:rPr>
                <w:rFonts w:ascii="Times New Roman" w:hAnsi="Times New Roman" w:cs="Times New Roman"/>
                <w:bCs/>
              </w:rPr>
              <w:t>Pedagogy includes:</w:t>
            </w:r>
          </w:p>
          <w:p w14:paraId="05EE1777" w14:textId="3855EFE4" w:rsidR="00DF4521" w:rsidRDefault="00062693" w:rsidP="00062693">
            <w:pPr>
              <w:pStyle w:val="Default"/>
              <w:numPr>
                <w:ilvl w:val="0"/>
                <w:numId w:val="45"/>
              </w:numPr>
              <w:ind w:left="340"/>
              <w:rPr>
                <w:rFonts w:ascii="Times New Roman" w:hAnsi="Times New Roman" w:cs="Times New Roman"/>
                <w:bCs/>
              </w:rPr>
            </w:pPr>
            <w:r>
              <w:rPr>
                <w:rFonts w:ascii="Times New Roman" w:hAnsi="Times New Roman" w:cs="Times New Roman"/>
                <w:bCs/>
              </w:rPr>
              <w:t>Flip the classroom a</w:t>
            </w:r>
            <w:r w:rsidRPr="009C352E">
              <w:rPr>
                <w:rFonts w:ascii="Times New Roman" w:hAnsi="Times New Roman" w:cs="Times New Roman"/>
                <w:bCs/>
              </w:rPr>
              <w:t xml:space="preserve">ssignments due many of the weeks before class that require students not only to obtain key facts and theories from readings that come from different disciplines but merge these in </w:t>
            </w:r>
            <w:r w:rsidR="00DF4521">
              <w:rPr>
                <w:rFonts w:ascii="Times New Roman" w:hAnsi="Times New Roman" w:cs="Times New Roman"/>
                <w:bCs/>
              </w:rPr>
              <w:t>preparing to answer potential quiz questions. Potential quiz questions will be provided in advance and a subset of these will then actually be on the quiz given in class.</w:t>
            </w:r>
          </w:p>
          <w:p w14:paraId="2053D628" w14:textId="1CF1EEE3" w:rsidR="00DF4521" w:rsidRDefault="00062693" w:rsidP="00062693">
            <w:pPr>
              <w:pStyle w:val="Default"/>
              <w:numPr>
                <w:ilvl w:val="0"/>
                <w:numId w:val="45"/>
              </w:numPr>
              <w:ind w:left="340"/>
              <w:rPr>
                <w:rFonts w:ascii="Times New Roman" w:hAnsi="Times New Roman" w:cs="Times New Roman"/>
                <w:bCs/>
              </w:rPr>
            </w:pPr>
            <w:r w:rsidRPr="009C352E">
              <w:rPr>
                <w:rFonts w:ascii="Times New Roman" w:hAnsi="Times New Roman" w:cs="Times New Roman"/>
                <w:bCs/>
              </w:rPr>
              <w:t xml:space="preserve">Engaging students in weekly discussions of </w:t>
            </w:r>
            <w:r w:rsidR="00DF4521">
              <w:rPr>
                <w:rFonts w:ascii="Times New Roman" w:hAnsi="Times New Roman" w:cs="Times New Roman"/>
                <w:bCs/>
              </w:rPr>
              <w:t>the readings, which are drawn from different disciplines. Discussion questions on the syllabus or outlined in class will ask students not only about elements of each disciplinary perspective but also to examine how the perspectives interact in creating a fuller understanding.</w:t>
            </w:r>
          </w:p>
          <w:p w14:paraId="48B416F0" w14:textId="395742F5" w:rsidR="00062693" w:rsidRPr="001F4267" w:rsidRDefault="00062693" w:rsidP="00DF4521">
            <w:pPr>
              <w:pStyle w:val="Default"/>
              <w:numPr>
                <w:ilvl w:val="0"/>
                <w:numId w:val="45"/>
              </w:numPr>
              <w:ind w:left="340"/>
              <w:rPr>
                <w:rFonts w:ascii="Times New Roman" w:hAnsi="Times New Roman" w:cs="Times New Roman"/>
                <w:b/>
                <w:bCs/>
              </w:rPr>
            </w:pPr>
            <w:r>
              <w:rPr>
                <w:rFonts w:ascii="Times New Roman" w:hAnsi="Times New Roman" w:cs="Times New Roman"/>
                <w:bCs/>
              </w:rPr>
              <w:t>S</w:t>
            </w:r>
            <w:r w:rsidRPr="009C352E">
              <w:rPr>
                <w:rFonts w:ascii="Times New Roman" w:hAnsi="Times New Roman" w:cs="Times New Roman"/>
                <w:bCs/>
              </w:rPr>
              <w:t xml:space="preserve">tudents </w:t>
            </w:r>
            <w:r>
              <w:rPr>
                <w:rFonts w:ascii="Times New Roman" w:hAnsi="Times New Roman" w:cs="Times New Roman"/>
                <w:bCs/>
              </w:rPr>
              <w:t xml:space="preserve">researching and </w:t>
            </w:r>
            <w:r w:rsidRPr="009C352E">
              <w:rPr>
                <w:rFonts w:ascii="Times New Roman" w:hAnsi="Times New Roman" w:cs="Times New Roman"/>
                <w:bCs/>
              </w:rPr>
              <w:t>prepar</w:t>
            </w:r>
            <w:r>
              <w:rPr>
                <w:rFonts w:ascii="Times New Roman" w:hAnsi="Times New Roman" w:cs="Times New Roman"/>
                <w:bCs/>
              </w:rPr>
              <w:t>ing</w:t>
            </w:r>
            <w:r w:rsidRPr="009C352E">
              <w:rPr>
                <w:rFonts w:ascii="Times New Roman" w:hAnsi="Times New Roman" w:cs="Times New Roman"/>
                <w:bCs/>
              </w:rPr>
              <w:t xml:space="preserve"> </w:t>
            </w:r>
            <w:r w:rsidR="00DF4521">
              <w:rPr>
                <w:rFonts w:ascii="Times New Roman" w:hAnsi="Times New Roman" w:cs="Times New Roman"/>
                <w:bCs/>
              </w:rPr>
              <w:t xml:space="preserve">their issue analysis paper that requires using methods, insights and/or theories from different disciplines to </w:t>
            </w:r>
            <w:r w:rsidRPr="009C352E">
              <w:rPr>
                <w:rFonts w:ascii="Times New Roman" w:hAnsi="Times New Roman" w:cs="Times New Roman"/>
                <w:bCs/>
              </w:rPr>
              <w:t>analyz</w:t>
            </w:r>
            <w:r w:rsidR="00DF4521">
              <w:rPr>
                <w:rFonts w:ascii="Times New Roman" w:hAnsi="Times New Roman" w:cs="Times New Roman"/>
                <w:bCs/>
              </w:rPr>
              <w:t>e</w:t>
            </w:r>
            <w:r w:rsidRPr="009C352E">
              <w:rPr>
                <w:rFonts w:ascii="Times New Roman" w:hAnsi="Times New Roman" w:cs="Times New Roman"/>
                <w:bCs/>
              </w:rPr>
              <w:t xml:space="preserve"> an </w:t>
            </w:r>
            <w:r w:rsidR="00DF4521">
              <w:rPr>
                <w:rFonts w:ascii="Times New Roman" w:hAnsi="Times New Roman" w:cs="Times New Roman"/>
                <w:bCs/>
              </w:rPr>
              <w:t xml:space="preserve">environmental problem and propose and analyze or more potential responses. </w:t>
            </w:r>
          </w:p>
        </w:tc>
        <w:tc>
          <w:tcPr>
            <w:tcW w:w="2633" w:type="dxa"/>
            <w:shd w:val="clear" w:color="auto" w:fill="auto"/>
          </w:tcPr>
          <w:p w14:paraId="4D927EFC" w14:textId="7C7AED38" w:rsidR="00062693" w:rsidRDefault="00062693" w:rsidP="00062693">
            <w:pPr>
              <w:pStyle w:val="Default"/>
              <w:rPr>
                <w:rFonts w:ascii="Times New Roman" w:hAnsi="Times New Roman" w:cs="Times New Roman"/>
                <w:bCs/>
              </w:rPr>
            </w:pPr>
            <w:r w:rsidRPr="00C473D1">
              <w:rPr>
                <w:rFonts w:ascii="Times New Roman" w:hAnsi="Times New Roman" w:cs="Times New Roman"/>
                <w:bCs/>
              </w:rPr>
              <w:t>Evaluations and assessments of this SLO include</w:t>
            </w:r>
            <w:r>
              <w:rPr>
                <w:rFonts w:ascii="Times New Roman" w:hAnsi="Times New Roman" w:cs="Times New Roman"/>
                <w:bCs/>
              </w:rPr>
              <w:t>:</w:t>
            </w:r>
            <w:r w:rsidRPr="00C473D1">
              <w:rPr>
                <w:rFonts w:ascii="Times New Roman" w:hAnsi="Times New Roman" w:cs="Times New Roman"/>
                <w:bCs/>
              </w:rPr>
              <w:t xml:space="preserve"> </w:t>
            </w:r>
          </w:p>
          <w:p w14:paraId="7CA16513" w14:textId="162A4206" w:rsidR="002E452F" w:rsidRDefault="002E452F" w:rsidP="00062693">
            <w:pPr>
              <w:pStyle w:val="Default"/>
              <w:numPr>
                <w:ilvl w:val="0"/>
                <w:numId w:val="46"/>
              </w:numPr>
              <w:ind w:left="340"/>
              <w:rPr>
                <w:rFonts w:ascii="Times New Roman" w:hAnsi="Times New Roman" w:cs="Times New Roman"/>
                <w:bCs/>
              </w:rPr>
            </w:pPr>
            <w:r>
              <w:rPr>
                <w:rFonts w:ascii="Times New Roman" w:hAnsi="Times New Roman" w:cs="Times New Roman"/>
                <w:bCs/>
              </w:rPr>
              <w:t>Quizzes on the readings.</w:t>
            </w:r>
          </w:p>
          <w:p w14:paraId="7E17C1E8" w14:textId="768DE138" w:rsidR="00062693" w:rsidRDefault="00062693" w:rsidP="00062693">
            <w:pPr>
              <w:pStyle w:val="Default"/>
              <w:numPr>
                <w:ilvl w:val="0"/>
                <w:numId w:val="46"/>
              </w:numPr>
              <w:ind w:left="340"/>
              <w:rPr>
                <w:rFonts w:ascii="Times New Roman" w:hAnsi="Times New Roman" w:cs="Times New Roman"/>
                <w:bCs/>
              </w:rPr>
            </w:pPr>
            <w:r>
              <w:rPr>
                <w:rFonts w:ascii="Times New Roman" w:hAnsi="Times New Roman" w:cs="Times New Roman"/>
                <w:bCs/>
              </w:rPr>
              <w:t xml:space="preserve">Graded participation in </w:t>
            </w:r>
            <w:r w:rsidRPr="00C473D1">
              <w:rPr>
                <w:rFonts w:ascii="Times New Roman" w:hAnsi="Times New Roman" w:cs="Times New Roman"/>
                <w:bCs/>
              </w:rPr>
              <w:t>weekly class discussions</w:t>
            </w:r>
            <w:r>
              <w:rPr>
                <w:rFonts w:ascii="Times New Roman" w:hAnsi="Times New Roman" w:cs="Times New Roman"/>
                <w:bCs/>
              </w:rPr>
              <w:t xml:space="preserve"> </w:t>
            </w:r>
            <w:r w:rsidR="002E452F">
              <w:rPr>
                <w:rFonts w:ascii="Times New Roman" w:hAnsi="Times New Roman" w:cs="Times New Roman"/>
                <w:bCs/>
              </w:rPr>
              <w:t xml:space="preserve">that ask </w:t>
            </w:r>
            <w:r w:rsidR="002E452F">
              <w:rPr>
                <w:rFonts w:ascii="Times New Roman" w:hAnsi="Times New Roman" w:cs="Times New Roman"/>
                <w:bCs/>
              </w:rPr>
              <w:t>students to examine and connect how different fields examine the causes of, and potential solutions for, environmental problems.</w:t>
            </w:r>
          </w:p>
          <w:p w14:paraId="3FE0C403" w14:textId="16BAAF66" w:rsidR="00062693" w:rsidRPr="00C473D1" w:rsidRDefault="00DC0461" w:rsidP="001E3481">
            <w:pPr>
              <w:pStyle w:val="Default"/>
              <w:numPr>
                <w:ilvl w:val="0"/>
                <w:numId w:val="46"/>
              </w:numPr>
              <w:ind w:left="340"/>
              <w:rPr>
                <w:rFonts w:ascii="Times New Roman" w:hAnsi="Times New Roman" w:cs="Times New Roman"/>
                <w:bCs/>
              </w:rPr>
            </w:pPr>
            <w:r>
              <w:rPr>
                <w:rFonts w:ascii="Times New Roman" w:hAnsi="Times New Roman" w:cs="Times New Roman"/>
                <w:bCs/>
              </w:rPr>
              <w:t xml:space="preserve">The </w:t>
            </w:r>
            <w:r w:rsidR="00062693">
              <w:rPr>
                <w:rFonts w:ascii="Times New Roman" w:hAnsi="Times New Roman" w:cs="Times New Roman"/>
                <w:bCs/>
              </w:rPr>
              <w:t xml:space="preserve">final </w:t>
            </w:r>
            <w:proofErr w:type="gramStart"/>
            <w:r w:rsidR="00062693">
              <w:rPr>
                <w:rFonts w:ascii="Times New Roman" w:hAnsi="Times New Roman" w:cs="Times New Roman"/>
                <w:bCs/>
              </w:rPr>
              <w:t>project</w:t>
            </w:r>
            <w:r>
              <w:rPr>
                <w:rFonts w:ascii="Times New Roman" w:hAnsi="Times New Roman" w:cs="Times New Roman"/>
                <w:bCs/>
              </w:rPr>
              <w:t xml:space="preserve"> </w:t>
            </w:r>
            <w:r w:rsidR="00062693">
              <w:rPr>
                <w:rFonts w:ascii="Times New Roman" w:hAnsi="Times New Roman" w:cs="Times New Roman"/>
                <w:bCs/>
              </w:rPr>
              <w:t xml:space="preserve"> proposal</w:t>
            </w:r>
            <w:proofErr w:type="gramEnd"/>
            <w:r w:rsidR="00062693">
              <w:rPr>
                <w:rFonts w:ascii="Times New Roman" w:hAnsi="Times New Roman" w:cs="Times New Roman"/>
                <w:bCs/>
              </w:rPr>
              <w:t xml:space="preserve"> </w:t>
            </w:r>
            <w:r>
              <w:rPr>
                <w:rFonts w:ascii="Times New Roman" w:hAnsi="Times New Roman" w:cs="Times New Roman"/>
                <w:bCs/>
              </w:rPr>
              <w:t xml:space="preserve">and presentation </w:t>
            </w:r>
            <w:r w:rsidR="00062693">
              <w:rPr>
                <w:rFonts w:ascii="Times New Roman" w:hAnsi="Times New Roman" w:cs="Times New Roman"/>
                <w:bCs/>
              </w:rPr>
              <w:t>that  require delineating and connecting data and insights from different fields to describe a</w:t>
            </w:r>
            <w:r w:rsidR="001E3481">
              <w:rPr>
                <w:rFonts w:ascii="Times New Roman" w:hAnsi="Times New Roman" w:cs="Times New Roman"/>
                <w:bCs/>
              </w:rPr>
              <w:t xml:space="preserve">n environmental problem and propose and evaluate potential policy responses. </w:t>
            </w:r>
            <w:r w:rsidR="00062693">
              <w:rPr>
                <w:rFonts w:ascii="Times New Roman" w:hAnsi="Times New Roman" w:cs="Times New Roman"/>
                <w:bCs/>
              </w:rPr>
              <w:t xml:space="preserve"> </w:t>
            </w:r>
          </w:p>
        </w:tc>
      </w:tr>
      <w:tr w:rsidR="00B83F5C" w:rsidRPr="00BE43D6" w14:paraId="63532F7A" w14:textId="77777777" w:rsidTr="001E3481">
        <w:tc>
          <w:tcPr>
            <w:tcW w:w="1890" w:type="dxa"/>
            <w:shd w:val="clear" w:color="auto" w:fill="auto"/>
          </w:tcPr>
          <w:p w14:paraId="376A3359" w14:textId="77777777" w:rsidR="00B83F5C" w:rsidRPr="00BE43D6" w:rsidRDefault="00B83F5C" w:rsidP="00B83F5C">
            <w:pPr>
              <w:pStyle w:val="Default"/>
              <w:jc w:val="center"/>
              <w:rPr>
                <w:rFonts w:ascii="Times New Roman" w:hAnsi="Times New Roman" w:cs="Times New Roman"/>
                <w:b/>
                <w:bCs/>
              </w:rPr>
            </w:pPr>
            <w:proofErr w:type="spellStart"/>
            <w:r w:rsidRPr="00BE43D6">
              <w:rPr>
                <w:rFonts w:ascii="Times New Roman" w:hAnsi="Times New Roman" w:cs="Times New Roman"/>
                <w:b/>
                <w:bCs/>
              </w:rPr>
              <w:t>Magis</w:t>
            </w:r>
            <w:proofErr w:type="spellEnd"/>
            <w:r w:rsidRPr="00BE43D6">
              <w:rPr>
                <w:rFonts w:ascii="Times New Roman" w:hAnsi="Times New Roman" w:cs="Times New Roman"/>
                <w:b/>
                <w:bCs/>
              </w:rPr>
              <w:t xml:space="preserve"> Core ID</w:t>
            </w:r>
          </w:p>
          <w:p w14:paraId="3F85859C" w14:textId="0040A8CA" w:rsidR="00B83F5C" w:rsidRDefault="00B83F5C" w:rsidP="00B83F5C">
            <w:pPr>
              <w:pStyle w:val="Heading1"/>
              <w:numPr>
                <w:ilvl w:val="0"/>
                <w:numId w:val="0"/>
              </w:numPr>
              <w:ind w:right="-111"/>
              <w:rPr>
                <w:rFonts w:ascii="Times New Roman" w:hAnsi="Times New Roman"/>
                <w:i w:val="0"/>
                <w:sz w:val="24"/>
                <w:szCs w:val="24"/>
              </w:rPr>
            </w:pPr>
            <w:r w:rsidRPr="00BE43D6">
              <w:rPr>
                <w:rFonts w:ascii="Times New Roman" w:hAnsi="Times New Roman"/>
                <w:b/>
                <w:bCs/>
              </w:rPr>
              <w:t>Student Learning Outcome</w:t>
            </w:r>
          </w:p>
        </w:tc>
        <w:tc>
          <w:tcPr>
            <w:tcW w:w="6390" w:type="dxa"/>
            <w:shd w:val="clear" w:color="auto" w:fill="auto"/>
          </w:tcPr>
          <w:p w14:paraId="00638A51" w14:textId="4B97FD7D" w:rsidR="00B83F5C" w:rsidRPr="003D73FB" w:rsidRDefault="00B83F5C" w:rsidP="00B83F5C">
            <w:pPr>
              <w:pStyle w:val="Default"/>
              <w:rPr>
                <w:rFonts w:ascii="Times New Roman" w:hAnsi="Times New Roman" w:cs="Times New Roman"/>
                <w:bCs/>
              </w:rPr>
            </w:pPr>
            <w:r w:rsidRPr="00BE43D6">
              <w:rPr>
                <w:rFonts w:ascii="Times New Roman" w:hAnsi="Times New Roman" w:cs="Times New Roman"/>
                <w:b/>
                <w:bCs/>
              </w:rPr>
              <w:t>Pedagogy and Course Content that Will Prepare Students to Meet This Outcome</w:t>
            </w:r>
          </w:p>
        </w:tc>
        <w:tc>
          <w:tcPr>
            <w:tcW w:w="2633" w:type="dxa"/>
            <w:shd w:val="clear" w:color="auto" w:fill="auto"/>
          </w:tcPr>
          <w:p w14:paraId="05BDF456" w14:textId="20E46F6B" w:rsidR="00B83F5C" w:rsidRPr="00C473D1" w:rsidRDefault="00B83F5C" w:rsidP="00B83F5C">
            <w:pPr>
              <w:pStyle w:val="Default"/>
              <w:rPr>
                <w:rFonts w:ascii="Times New Roman" w:hAnsi="Times New Roman" w:cs="Times New Roman"/>
                <w:bCs/>
              </w:rPr>
            </w:pPr>
            <w:r w:rsidRPr="00BE43D6">
              <w:rPr>
                <w:rFonts w:ascii="Times New Roman" w:hAnsi="Times New Roman" w:cs="Times New Roman"/>
                <w:b/>
                <w:bCs/>
              </w:rPr>
              <w:t>Evaluation of Students’ Fulfillment of This Outcome</w:t>
            </w:r>
          </w:p>
        </w:tc>
      </w:tr>
      <w:tr w:rsidR="00062693" w:rsidRPr="00BE43D6" w14:paraId="038E573E" w14:textId="77777777" w:rsidTr="001E3481">
        <w:tc>
          <w:tcPr>
            <w:tcW w:w="1890" w:type="dxa"/>
            <w:shd w:val="clear" w:color="auto" w:fill="auto"/>
          </w:tcPr>
          <w:p w14:paraId="3CF97671" w14:textId="77777777" w:rsidR="00062693" w:rsidRPr="00BE43D6" w:rsidRDefault="00062693" w:rsidP="00062693">
            <w:pPr>
              <w:pStyle w:val="Heading1"/>
              <w:numPr>
                <w:ilvl w:val="0"/>
                <w:numId w:val="0"/>
              </w:numPr>
              <w:ind w:right="-111"/>
              <w:rPr>
                <w:rFonts w:ascii="Times New Roman" w:hAnsi="Times New Roman"/>
                <w:b/>
                <w:bCs/>
                <w:sz w:val="24"/>
                <w:szCs w:val="24"/>
              </w:rPr>
            </w:pPr>
            <w:r>
              <w:rPr>
                <w:rFonts w:ascii="Times New Roman" w:hAnsi="Times New Roman"/>
                <w:i w:val="0"/>
                <w:sz w:val="24"/>
                <w:szCs w:val="24"/>
              </w:rPr>
              <w:lastRenderedPageBreak/>
              <w:t>“</w:t>
            </w:r>
            <w:r w:rsidRPr="00BE43D6">
              <w:rPr>
                <w:rFonts w:ascii="Times New Roman" w:hAnsi="Times New Roman"/>
                <w:i w:val="0"/>
                <w:sz w:val="24"/>
                <w:szCs w:val="24"/>
              </w:rPr>
              <w:t>Meaningfully synthesize connections among experiences outside of the formal classroom (e.g., life experiences, service learning, study abroad, internship) to deepen understanding of fields of study and to critically examine their own points of view.</w:t>
            </w:r>
            <w:r>
              <w:rPr>
                <w:rFonts w:ascii="Times New Roman" w:hAnsi="Times New Roman"/>
                <w:i w:val="0"/>
                <w:sz w:val="24"/>
                <w:szCs w:val="24"/>
              </w:rPr>
              <w:t>”</w:t>
            </w:r>
          </w:p>
        </w:tc>
        <w:tc>
          <w:tcPr>
            <w:tcW w:w="6390" w:type="dxa"/>
            <w:shd w:val="clear" w:color="auto" w:fill="auto"/>
          </w:tcPr>
          <w:p w14:paraId="655503F0" w14:textId="42A1F4B8" w:rsidR="0039628C" w:rsidRDefault="0039628C" w:rsidP="00062693">
            <w:pPr>
              <w:pStyle w:val="Default"/>
              <w:rPr>
                <w:rFonts w:ascii="Times New Roman" w:hAnsi="Times New Roman" w:cs="Times New Roman"/>
                <w:bCs/>
              </w:rPr>
            </w:pPr>
            <w:r>
              <w:rPr>
                <w:rFonts w:ascii="Times New Roman" w:hAnsi="Times New Roman" w:cs="Times New Roman"/>
                <w:bCs/>
              </w:rPr>
              <w:t>Students must attend campus events or webinars focused on environmental issues. Part of this log assignment is a concluding paragraph in which they reflect on how the environmental issue and/or how it was discussed relates to them and one or more of the disciplinary readings or approaches we have encountered.</w:t>
            </w:r>
          </w:p>
          <w:p w14:paraId="5B171563" w14:textId="77777777" w:rsidR="0039628C" w:rsidRDefault="0039628C" w:rsidP="00062693">
            <w:pPr>
              <w:pStyle w:val="Default"/>
              <w:rPr>
                <w:rFonts w:ascii="Times New Roman" w:hAnsi="Times New Roman" w:cs="Times New Roman"/>
                <w:bCs/>
              </w:rPr>
            </w:pPr>
          </w:p>
          <w:p w14:paraId="37953C4F" w14:textId="66E4301F" w:rsidR="003C7082" w:rsidRDefault="00062693" w:rsidP="00062693">
            <w:pPr>
              <w:pStyle w:val="Default"/>
              <w:rPr>
                <w:rFonts w:ascii="Times New Roman" w:hAnsi="Times New Roman" w:cs="Times New Roman"/>
                <w:bCs/>
              </w:rPr>
            </w:pPr>
            <w:r w:rsidRPr="003D73FB">
              <w:rPr>
                <w:rFonts w:ascii="Times New Roman" w:hAnsi="Times New Roman" w:cs="Times New Roman"/>
                <w:bCs/>
              </w:rPr>
              <w:t xml:space="preserve">Students will </w:t>
            </w:r>
            <w:r w:rsidR="003C7082">
              <w:rPr>
                <w:rFonts w:ascii="Times New Roman" w:hAnsi="Times New Roman" w:cs="Times New Roman"/>
                <w:bCs/>
              </w:rPr>
              <w:t>interview sustainability professionals about their work. As part of their report on the interview, they will be asked to reflect on who this work might relate to their lives on campus or at home as well as relate to the disciplinary perspectives explored in class.</w:t>
            </w:r>
          </w:p>
          <w:p w14:paraId="2A5C2177" w14:textId="77777777" w:rsidR="003C7082" w:rsidRDefault="003C7082" w:rsidP="00062693">
            <w:pPr>
              <w:pStyle w:val="Default"/>
              <w:rPr>
                <w:rFonts w:ascii="Times New Roman" w:hAnsi="Times New Roman" w:cs="Times New Roman"/>
                <w:bCs/>
              </w:rPr>
            </w:pPr>
          </w:p>
          <w:p w14:paraId="525DA03D" w14:textId="3243B0AD" w:rsidR="00062693" w:rsidRDefault="003C7082" w:rsidP="00062693">
            <w:pPr>
              <w:pStyle w:val="Default"/>
              <w:rPr>
                <w:rFonts w:ascii="Times New Roman" w:hAnsi="Times New Roman" w:cs="Times New Roman"/>
                <w:bCs/>
              </w:rPr>
            </w:pPr>
            <w:r>
              <w:rPr>
                <w:rFonts w:ascii="Times New Roman" w:hAnsi="Times New Roman" w:cs="Times New Roman"/>
                <w:bCs/>
              </w:rPr>
              <w:t xml:space="preserve">Students will </w:t>
            </w:r>
            <w:r w:rsidR="001E3481">
              <w:rPr>
                <w:rFonts w:ascii="Times New Roman" w:hAnsi="Times New Roman" w:cs="Times New Roman"/>
                <w:bCs/>
              </w:rPr>
              <w:t>online tools to examine impeding sea-level rise and changes in temperatu</w:t>
            </w:r>
            <w:r>
              <w:rPr>
                <w:rFonts w:ascii="Times New Roman" w:hAnsi="Times New Roman" w:cs="Times New Roman"/>
                <w:bCs/>
              </w:rPr>
              <w:t>r</w:t>
            </w:r>
            <w:r w:rsidR="001E3481">
              <w:rPr>
                <w:rFonts w:ascii="Times New Roman" w:hAnsi="Times New Roman" w:cs="Times New Roman"/>
                <w:bCs/>
              </w:rPr>
              <w:t xml:space="preserve">e and weather patterns in </w:t>
            </w:r>
            <w:r>
              <w:rPr>
                <w:rFonts w:ascii="Times New Roman" w:hAnsi="Times New Roman" w:cs="Times New Roman"/>
                <w:bCs/>
              </w:rPr>
              <w:t xml:space="preserve">Fairfield and their home communities. Class discussion questions will </w:t>
            </w:r>
            <w:r w:rsidR="00062693" w:rsidRPr="003D73FB">
              <w:rPr>
                <w:rFonts w:ascii="Times New Roman" w:hAnsi="Times New Roman" w:cs="Times New Roman"/>
                <w:bCs/>
              </w:rPr>
              <w:t xml:space="preserve"> </w:t>
            </w:r>
          </w:p>
          <w:p w14:paraId="0B7AECDC" w14:textId="4B4A41AF" w:rsidR="00062693" w:rsidRDefault="00062693" w:rsidP="00062693">
            <w:pPr>
              <w:pStyle w:val="Default"/>
              <w:rPr>
                <w:rFonts w:ascii="Times New Roman" w:hAnsi="Times New Roman" w:cs="Times New Roman"/>
                <w:bCs/>
              </w:rPr>
            </w:pPr>
          </w:p>
          <w:p w14:paraId="7AC6A339" w14:textId="1CA3C3CD" w:rsidR="00062693" w:rsidRDefault="003C7082" w:rsidP="00062693">
            <w:pPr>
              <w:pStyle w:val="Default"/>
              <w:rPr>
                <w:rFonts w:ascii="Times New Roman" w:hAnsi="Times New Roman" w:cs="Times New Roman"/>
                <w:bCs/>
              </w:rPr>
            </w:pPr>
            <w:r>
              <w:rPr>
                <w:rFonts w:ascii="Times New Roman" w:hAnsi="Times New Roman" w:cs="Times New Roman"/>
                <w:bCs/>
              </w:rPr>
              <w:t>Class discussion will include asking students which disciplinary perspectives help explain environmental problems on campus, at the beach, or in their home towns, or how campus or beach operations contribute to environmental problems.</w:t>
            </w:r>
          </w:p>
          <w:p w14:paraId="2FDE2DD4" w14:textId="283570B2" w:rsidR="00C158E0" w:rsidRDefault="00C158E0" w:rsidP="00062693">
            <w:pPr>
              <w:pStyle w:val="Default"/>
              <w:rPr>
                <w:rFonts w:ascii="Times New Roman" w:hAnsi="Times New Roman" w:cs="Times New Roman"/>
                <w:bCs/>
              </w:rPr>
            </w:pPr>
          </w:p>
          <w:p w14:paraId="4941B0EE" w14:textId="45C3BDEB" w:rsidR="00062693" w:rsidRPr="003D73FB" w:rsidRDefault="00C158E0" w:rsidP="0039628C">
            <w:pPr>
              <w:pStyle w:val="Default"/>
              <w:rPr>
                <w:rFonts w:ascii="Times New Roman" w:hAnsi="Times New Roman" w:cs="Times New Roman"/>
                <w:bCs/>
              </w:rPr>
            </w:pPr>
            <w:r>
              <w:rPr>
                <w:rFonts w:ascii="Times New Roman" w:hAnsi="Times New Roman" w:cs="Times New Roman"/>
                <w:bCs/>
              </w:rPr>
              <w:t>Students will likely be required, or more likely be offered a small amount of extra credit, to attend at least one session of the Campus Sustainability Committee</w:t>
            </w:r>
            <w:r w:rsidR="00D05971">
              <w:rPr>
                <w:rFonts w:ascii="Times New Roman" w:hAnsi="Times New Roman" w:cs="Times New Roman"/>
                <w:bCs/>
              </w:rPr>
              <w:t xml:space="preserve"> and reflect on how the disciplinary perspectives explored in class relate to the ‘real- world’ campus discussion of environmental problems and solutions</w:t>
            </w:r>
            <w:r>
              <w:rPr>
                <w:rFonts w:ascii="Times New Roman" w:hAnsi="Times New Roman" w:cs="Times New Roman"/>
                <w:bCs/>
              </w:rPr>
              <w:t>. This is not on the syllabus as it depends on when I teach this class and when the committee will hold its monthly meetings</w:t>
            </w:r>
            <w:r w:rsidR="00D05971">
              <w:rPr>
                <w:rFonts w:ascii="Times New Roman" w:hAnsi="Times New Roman" w:cs="Times New Roman"/>
                <w:bCs/>
              </w:rPr>
              <w:t>.</w:t>
            </w:r>
          </w:p>
        </w:tc>
        <w:tc>
          <w:tcPr>
            <w:tcW w:w="2633" w:type="dxa"/>
            <w:shd w:val="clear" w:color="auto" w:fill="auto"/>
          </w:tcPr>
          <w:p w14:paraId="0E1AB878" w14:textId="77777777" w:rsidR="00B83F5C" w:rsidRDefault="00062693" w:rsidP="00062693">
            <w:pPr>
              <w:pStyle w:val="Default"/>
              <w:rPr>
                <w:rFonts w:ascii="Times New Roman" w:hAnsi="Times New Roman" w:cs="Times New Roman"/>
                <w:bCs/>
              </w:rPr>
            </w:pPr>
            <w:r w:rsidRPr="00C473D1">
              <w:rPr>
                <w:rFonts w:ascii="Times New Roman" w:hAnsi="Times New Roman" w:cs="Times New Roman"/>
                <w:bCs/>
              </w:rPr>
              <w:t>Evaluations and assessments of this SLO include</w:t>
            </w:r>
            <w:r w:rsidR="00B83F5C">
              <w:rPr>
                <w:rFonts w:ascii="Times New Roman" w:hAnsi="Times New Roman" w:cs="Times New Roman"/>
                <w:bCs/>
              </w:rPr>
              <w:t>:</w:t>
            </w:r>
          </w:p>
          <w:p w14:paraId="246E0DF2" w14:textId="77777777" w:rsidR="0039628C" w:rsidRDefault="0039628C" w:rsidP="00B83F5C">
            <w:pPr>
              <w:pStyle w:val="Default"/>
              <w:numPr>
                <w:ilvl w:val="0"/>
                <w:numId w:val="47"/>
              </w:numPr>
              <w:ind w:left="340"/>
              <w:rPr>
                <w:rFonts w:ascii="Times New Roman" w:hAnsi="Times New Roman" w:cs="Times New Roman"/>
                <w:bCs/>
              </w:rPr>
            </w:pPr>
            <w:r>
              <w:rPr>
                <w:rFonts w:ascii="Times New Roman" w:hAnsi="Times New Roman" w:cs="Times New Roman"/>
                <w:bCs/>
              </w:rPr>
              <w:t>The grade log entries that summarize the on-campus event or webinar</w:t>
            </w:r>
          </w:p>
          <w:p w14:paraId="34099795" w14:textId="727598A6" w:rsidR="00D05971" w:rsidRDefault="00D05971" w:rsidP="00B83F5C">
            <w:pPr>
              <w:pStyle w:val="Default"/>
              <w:numPr>
                <w:ilvl w:val="0"/>
                <w:numId w:val="47"/>
              </w:numPr>
              <w:ind w:left="340"/>
              <w:rPr>
                <w:rFonts w:ascii="Times New Roman" w:hAnsi="Times New Roman" w:cs="Times New Roman"/>
                <w:bCs/>
              </w:rPr>
            </w:pPr>
            <w:r>
              <w:rPr>
                <w:rFonts w:ascii="Times New Roman" w:hAnsi="Times New Roman" w:cs="Times New Roman"/>
                <w:bCs/>
              </w:rPr>
              <w:t xml:space="preserve">The </w:t>
            </w:r>
            <w:r w:rsidR="00062693" w:rsidRPr="00C473D1">
              <w:rPr>
                <w:rFonts w:ascii="Times New Roman" w:hAnsi="Times New Roman" w:cs="Times New Roman"/>
                <w:bCs/>
              </w:rPr>
              <w:t>graded</w:t>
            </w:r>
            <w:r>
              <w:rPr>
                <w:rFonts w:ascii="Times New Roman" w:hAnsi="Times New Roman" w:cs="Times New Roman"/>
                <w:bCs/>
              </w:rPr>
              <w:t xml:space="preserve"> summaries of the interviews</w:t>
            </w:r>
            <w:r w:rsidR="00B83F5C">
              <w:rPr>
                <w:rFonts w:ascii="Times New Roman" w:hAnsi="Times New Roman" w:cs="Times New Roman"/>
                <w:bCs/>
              </w:rPr>
              <w:t>.</w:t>
            </w:r>
          </w:p>
          <w:p w14:paraId="6DAEA22E" w14:textId="536AE691" w:rsidR="00D05971" w:rsidRPr="00C473D1" w:rsidRDefault="00D05971" w:rsidP="00D05971">
            <w:pPr>
              <w:pStyle w:val="Default"/>
              <w:numPr>
                <w:ilvl w:val="0"/>
                <w:numId w:val="47"/>
              </w:numPr>
              <w:ind w:left="340"/>
              <w:rPr>
                <w:rFonts w:ascii="Times New Roman" w:hAnsi="Times New Roman" w:cs="Times New Roman"/>
                <w:bCs/>
              </w:rPr>
            </w:pPr>
            <w:r>
              <w:rPr>
                <w:rFonts w:ascii="Times New Roman" w:hAnsi="Times New Roman" w:cs="Times New Roman"/>
                <w:bCs/>
              </w:rPr>
              <w:t>Graded participation in class discussion.</w:t>
            </w:r>
            <w:r w:rsidR="00B83F5C">
              <w:rPr>
                <w:rFonts w:ascii="Times New Roman" w:hAnsi="Times New Roman" w:cs="Times New Roman"/>
                <w:bCs/>
              </w:rPr>
              <w:t xml:space="preserve"> </w:t>
            </w:r>
          </w:p>
          <w:p w14:paraId="782D792B" w14:textId="437D0FB8" w:rsidR="00DC0461" w:rsidRPr="00DC0461" w:rsidRDefault="00DC0461" w:rsidP="0039628C">
            <w:pPr>
              <w:pStyle w:val="Default"/>
              <w:ind w:left="340"/>
              <w:rPr>
                <w:rFonts w:ascii="Times New Roman" w:hAnsi="Times New Roman" w:cs="Times New Roman"/>
                <w:bCs/>
              </w:rPr>
            </w:pPr>
          </w:p>
        </w:tc>
      </w:tr>
      <w:tr w:rsidR="00062693" w:rsidRPr="00BE43D6" w14:paraId="2A65ABDB" w14:textId="77777777" w:rsidTr="001E3481">
        <w:tc>
          <w:tcPr>
            <w:tcW w:w="1890" w:type="dxa"/>
            <w:shd w:val="clear" w:color="auto" w:fill="auto"/>
          </w:tcPr>
          <w:p w14:paraId="582A587D" w14:textId="77777777" w:rsidR="00062693" w:rsidRPr="00BE43D6" w:rsidRDefault="00062693" w:rsidP="00062693">
            <w:pPr>
              <w:pStyle w:val="Default"/>
              <w:jc w:val="center"/>
              <w:rPr>
                <w:rFonts w:ascii="Times New Roman" w:hAnsi="Times New Roman" w:cs="Times New Roman"/>
                <w:b/>
                <w:bCs/>
              </w:rPr>
            </w:pPr>
            <w:proofErr w:type="spellStart"/>
            <w:r w:rsidRPr="00BE43D6">
              <w:rPr>
                <w:rFonts w:ascii="Times New Roman" w:hAnsi="Times New Roman" w:cs="Times New Roman"/>
                <w:b/>
                <w:bCs/>
              </w:rPr>
              <w:t>Magis</w:t>
            </w:r>
            <w:proofErr w:type="spellEnd"/>
            <w:r w:rsidRPr="00BE43D6">
              <w:rPr>
                <w:rFonts w:ascii="Times New Roman" w:hAnsi="Times New Roman" w:cs="Times New Roman"/>
                <w:b/>
                <w:bCs/>
              </w:rPr>
              <w:t xml:space="preserve"> Core ID</w:t>
            </w:r>
          </w:p>
          <w:p w14:paraId="61E3DA84" w14:textId="6B91A4D9" w:rsidR="00062693" w:rsidRDefault="00062693" w:rsidP="00062693">
            <w:pPr>
              <w:pStyle w:val="Heading1"/>
              <w:numPr>
                <w:ilvl w:val="0"/>
                <w:numId w:val="0"/>
              </w:numPr>
              <w:ind w:right="-111"/>
              <w:rPr>
                <w:rFonts w:ascii="Times New Roman" w:hAnsi="Times New Roman"/>
                <w:i w:val="0"/>
                <w:sz w:val="24"/>
                <w:szCs w:val="24"/>
              </w:rPr>
            </w:pPr>
            <w:r w:rsidRPr="00BE43D6">
              <w:rPr>
                <w:rFonts w:ascii="Times New Roman" w:hAnsi="Times New Roman"/>
                <w:b/>
                <w:bCs/>
              </w:rPr>
              <w:t>Student Learning Outcome</w:t>
            </w:r>
          </w:p>
        </w:tc>
        <w:tc>
          <w:tcPr>
            <w:tcW w:w="6390" w:type="dxa"/>
            <w:shd w:val="clear" w:color="auto" w:fill="auto"/>
          </w:tcPr>
          <w:p w14:paraId="7D42D6DC" w14:textId="4D6E192F" w:rsidR="00062693" w:rsidRPr="00BE43D6" w:rsidRDefault="00062693" w:rsidP="00062693">
            <w:pPr>
              <w:pStyle w:val="Default"/>
              <w:rPr>
                <w:rFonts w:ascii="Times New Roman" w:hAnsi="Times New Roman" w:cs="Times New Roman"/>
                <w:b/>
                <w:bCs/>
              </w:rPr>
            </w:pPr>
            <w:r w:rsidRPr="00BE43D6">
              <w:rPr>
                <w:rFonts w:ascii="Times New Roman" w:hAnsi="Times New Roman" w:cs="Times New Roman"/>
                <w:b/>
                <w:bCs/>
              </w:rPr>
              <w:t>Pedagogy and Course Content that Will Prepare Students to Meet This Outcome</w:t>
            </w:r>
          </w:p>
        </w:tc>
        <w:tc>
          <w:tcPr>
            <w:tcW w:w="2633" w:type="dxa"/>
            <w:shd w:val="clear" w:color="auto" w:fill="auto"/>
          </w:tcPr>
          <w:p w14:paraId="0839BF1F" w14:textId="13C8FFC3" w:rsidR="00062693" w:rsidRPr="00BE43D6" w:rsidRDefault="00062693" w:rsidP="00062693">
            <w:pPr>
              <w:pStyle w:val="Default"/>
              <w:rPr>
                <w:rFonts w:ascii="Times New Roman" w:hAnsi="Times New Roman" w:cs="Times New Roman"/>
                <w:b/>
                <w:bCs/>
              </w:rPr>
            </w:pPr>
            <w:r w:rsidRPr="00BE43D6">
              <w:rPr>
                <w:rFonts w:ascii="Times New Roman" w:hAnsi="Times New Roman" w:cs="Times New Roman"/>
                <w:b/>
                <w:bCs/>
              </w:rPr>
              <w:t>Evaluation of Students’ Fulfillment of This Outcome</w:t>
            </w:r>
          </w:p>
        </w:tc>
      </w:tr>
      <w:tr w:rsidR="005E4BC2" w:rsidRPr="00BE43D6" w14:paraId="7F72797C" w14:textId="77777777" w:rsidTr="001E3481">
        <w:tc>
          <w:tcPr>
            <w:tcW w:w="1890" w:type="dxa"/>
            <w:shd w:val="clear" w:color="auto" w:fill="auto"/>
          </w:tcPr>
          <w:p w14:paraId="06B5994D" w14:textId="77777777" w:rsidR="005E4BC2" w:rsidRPr="00BE43D6" w:rsidRDefault="005E4BC2" w:rsidP="005E4BC2">
            <w:pPr>
              <w:pStyle w:val="Heading1"/>
              <w:numPr>
                <w:ilvl w:val="0"/>
                <w:numId w:val="0"/>
              </w:numPr>
              <w:ind w:right="-111"/>
              <w:rPr>
                <w:rFonts w:ascii="Times New Roman" w:hAnsi="Times New Roman"/>
                <w:b/>
                <w:bCs/>
                <w:sz w:val="24"/>
                <w:szCs w:val="24"/>
              </w:rPr>
            </w:pPr>
            <w:r>
              <w:rPr>
                <w:rFonts w:ascii="Times New Roman" w:hAnsi="Times New Roman"/>
                <w:i w:val="0"/>
                <w:sz w:val="24"/>
                <w:szCs w:val="24"/>
              </w:rPr>
              <w:lastRenderedPageBreak/>
              <w:t>“</w:t>
            </w:r>
            <w:r w:rsidRPr="00BE43D6">
              <w:rPr>
                <w:rFonts w:ascii="Times New Roman" w:hAnsi="Times New Roman"/>
                <w:i w:val="0"/>
                <w:sz w:val="24"/>
                <w:szCs w:val="24"/>
              </w:rPr>
              <w:t>Adapt and apply skills, theories, or methodologies across disciplines to explore complex questions and address problems.”</w:t>
            </w:r>
          </w:p>
        </w:tc>
        <w:tc>
          <w:tcPr>
            <w:tcW w:w="6390" w:type="dxa"/>
            <w:shd w:val="clear" w:color="auto" w:fill="auto"/>
          </w:tcPr>
          <w:p w14:paraId="600E46BC" w14:textId="44F12CA2" w:rsidR="005E4BC2" w:rsidRPr="00CE1FBB" w:rsidRDefault="005E4BC2" w:rsidP="00CE1FBB">
            <w:pPr>
              <w:pStyle w:val="Default"/>
              <w:rPr>
                <w:rFonts w:ascii="Times New Roman" w:hAnsi="Times New Roman" w:cs="Times New Roman"/>
                <w:bCs/>
              </w:rPr>
            </w:pPr>
            <w:r w:rsidRPr="00CE1FBB">
              <w:rPr>
                <w:rFonts w:ascii="Times New Roman" w:hAnsi="Times New Roman" w:cs="Times New Roman"/>
                <w:bCs/>
              </w:rPr>
              <w:t xml:space="preserve">Relevant course content </w:t>
            </w:r>
            <w:r w:rsidR="008147C0" w:rsidRPr="00CE1FBB">
              <w:rPr>
                <w:rFonts w:ascii="Times New Roman" w:hAnsi="Times New Roman" w:cs="Times New Roman"/>
                <w:bCs/>
              </w:rPr>
              <w:t xml:space="preserve">and pedagogy </w:t>
            </w:r>
            <w:r w:rsidRPr="00CE1FBB">
              <w:rPr>
                <w:rFonts w:ascii="Times New Roman" w:hAnsi="Times New Roman" w:cs="Times New Roman"/>
                <w:bCs/>
              </w:rPr>
              <w:t xml:space="preserve">includes: </w:t>
            </w:r>
          </w:p>
          <w:p w14:paraId="734A2022" w14:textId="42043593" w:rsidR="00CE1FBB" w:rsidRPr="00CE1FBB" w:rsidRDefault="00CE1FBB" w:rsidP="00CE1FBB">
            <w:pPr>
              <w:pStyle w:val="Default"/>
              <w:numPr>
                <w:ilvl w:val="0"/>
                <w:numId w:val="48"/>
              </w:numPr>
              <w:rPr>
                <w:rFonts w:ascii="Times New Roman" w:hAnsi="Times New Roman" w:cs="Times New Roman"/>
                <w:bCs/>
              </w:rPr>
            </w:pPr>
            <w:r w:rsidRPr="00CE1FBB">
              <w:rPr>
                <w:rFonts w:ascii="Times New Roman" w:hAnsi="Times New Roman" w:cs="Times New Roman"/>
              </w:rPr>
              <w:t>The semester begins guest</w:t>
            </w:r>
            <w:r w:rsidR="00D05971">
              <w:rPr>
                <w:rFonts w:ascii="Times New Roman" w:hAnsi="Times New Roman" w:cs="Times New Roman"/>
              </w:rPr>
              <w:t xml:space="preserve">s </w:t>
            </w:r>
            <w:r w:rsidR="0047671F">
              <w:rPr>
                <w:rFonts w:ascii="Times New Roman" w:hAnsi="Times New Roman" w:cs="Times New Roman"/>
              </w:rPr>
              <w:t xml:space="preserve">from different disciplines providing brief </w:t>
            </w:r>
            <w:r w:rsidR="00D05971">
              <w:rPr>
                <w:rFonts w:ascii="Times New Roman" w:hAnsi="Times New Roman" w:cs="Times New Roman"/>
              </w:rPr>
              <w:t>outline</w:t>
            </w:r>
            <w:r w:rsidR="0047671F">
              <w:rPr>
                <w:rFonts w:ascii="Times New Roman" w:hAnsi="Times New Roman" w:cs="Times New Roman"/>
              </w:rPr>
              <w:t>s</w:t>
            </w:r>
            <w:r w:rsidR="00D05971">
              <w:rPr>
                <w:rFonts w:ascii="Times New Roman" w:hAnsi="Times New Roman" w:cs="Times New Roman"/>
              </w:rPr>
              <w:t xml:space="preserve"> </w:t>
            </w:r>
            <w:r w:rsidR="0047671F">
              <w:rPr>
                <w:rFonts w:ascii="Times New Roman" w:hAnsi="Times New Roman" w:cs="Times New Roman"/>
              </w:rPr>
              <w:t xml:space="preserve">of the </w:t>
            </w:r>
            <w:r w:rsidR="0047671F" w:rsidRPr="00BE43D6">
              <w:rPr>
                <w:rFonts w:ascii="Times New Roman" w:hAnsi="Times New Roman"/>
              </w:rPr>
              <w:t xml:space="preserve">skills, theories, </w:t>
            </w:r>
            <w:r w:rsidR="0047671F">
              <w:rPr>
                <w:rFonts w:ascii="Times New Roman" w:hAnsi="Times New Roman"/>
              </w:rPr>
              <w:t xml:space="preserve">and </w:t>
            </w:r>
            <w:r w:rsidR="0047671F" w:rsidRPr="00BE43D6">
              <w:rPr>
                <w:rFonts w:ascii="Times New Roman" w:hAnsi="Times New Roman"/>
              </w:rPr>
              <w:t xml:space="preserve">methodologies </w:t>
            </w:r>
            <w:r w:rsidR="0047671F">
              <w:rPr>
                <w:rFonts w:ascii="Times New Roman" w:hAnsi="Times New Roman"/>
              </w:rPr>
              <w:t xml:space="preserve">used </w:t>
            </w:r>
            <w:r w:rsidR="0047671F">
              <w:rPr>
                <w:rFonts w:ascii="Times New Roman" w:hAnsi="Times New Roman"/>
              </w:rPr>
              <w:t xml:space="preserve">in their </w:t>
            </w:r>
            <w:r w:rsidR="00D05971">
              <w:rPr>
                <w:rFonts w:ascii="Times New Roman" w:hAnsi="Times New Roman" w:cs="Times New Roman"/>
              </w:rPr>
              <w:t xml:space="preserve">field </w:t>
            </w:r>
            <w:r w:rsidR="0047671F">
              <w:rPr>
                <w:rFonts w:ascii="Times New Roman" w:hAnsi="Times New Roman" w:cs="Times New Roman"/>
              </w:rPr>
              <w:t xml:space="preserve">to </w:t>
            </w:r>
            <w:r w:rsidR="00D05971">
              <w:rPr>
                <w:rFonts w:ascii="Times New Roman" w:hAnsi="Times New Roman" w:cs="Times New Roman"/>
              </w:rPr>
              <w:t>examine the causes, impacts, and potential responses to environmental problems</w:t>
            </w:r>
            <w:r w:rsidR="0047671F">
              <w:rPr>
                <w:rFonts w:ascii="Times New Roman" w:hAnsi="Times New Roman" w:cs="Times New Roman"/>
              </w:rPr>
              <w:t xml:space="preserve">. </w:t>
            </w:r>
          </w:p>
          <w:p w14:paraId="3AA05FDF" w14:textId="44A435FD" w:rsidR="0047671F" w:rsidRDefault="0047671F" w:rsidP="0047671F">
            <w:pPr>
              <w:pStyle w:val="Default"/>
              <w:numPr>
                <w:ilvl w:val="0"/>
                <w:numId w:val="42"/>
              </w:numPr>
              <w:ind w:left="340"/>
              <w:rPr>
                <w:rFonts w:ascii="Times New Roman" w:hAnsi="Times New Roman" w:cs="Times New Roman"/>
                <w:bCs/>
              </w:rPr>
            </w:pPr>
            <w:r>
              <w:rPr>
                <w:rFonts w:ascii="Times New Roman" w:hAnsi="Times New Roman" w:cs="Times New Roman"/>
                <w:bCs/>
              </w:rPr>
              <w:t>Classic and recent r</w:t>
            </w:r>
            <w:r w:rsidRPr="001F4267">
              <w:rPr>
                <w:rFonts w:ascii="Times New Roman" w:hAnsi="Times New Roman" w:cs="Times New Roman"/>
                <w:bCs/>
              </w:rPr>
              <w:t xml:space="preserve">eadings from </w:t>
            </w:r>
            <w:r>
              <w:rPr>
                <w:rFonts w:ascii="Times New Roman" w:hAnsi="Times New Roman" w:cs="Times New Roman"/>
                <w:bCs/>
              </w:rPr>
              <w:t>several different social</w:t>
            </w:r>
            <w:r w:rsidRPr="001F4267">
              <w:rPr>
                <w:rFonts w:ascii="Times New Roman" w:hAnsi="Times New Roman" w:cs="Times New Roman"/>
                <w:bCs/>
              </w:rPr>
              <w:t xml:space="preserve"> science </w:t>
            </w:r>
            <w:r>
              <w:rPr>
                <w:rFonts w:ascii="Times New Roman" w:hAnsi="Times New Roman" w:cs="Times New Roman"/>
                <w:bCs/>
              </w:rPr>
              <w:t>disciplines that discuss the root causes of environmental issues, why solving them has proven has proven so difficult, and potential solutions.</w:t>
            </w:r>
            <w:r>
              <w:rPr>
                <w:rFonts w:ascii="Times New Roman" w:hAnsi="Times New Roman" w:cs="Times New Roman"/>
                <w:bCs/>
              </w:rPr>
              <w:t xml:space="preserve"> </w:t>
            </w:r>
          </w:p>
          <w:p w14:paraId="358ACF92" w14:textId="4F2A4B67" w:rsidR="0047671F" w:rsidRDefault="0047671F" w:rsidP="0047671F">
            <w:pPr>
              <w:pStyle w:val="Default"/>
              <w:numPr>
                <w:ilvl w:val="0"/>
                <w:numId w:val="42"/>
              </w:numPr>
              <w:ind w:left="340"/>
              <w:rPr>
                <w:rFonts w:ascii="Times New Roman" w:hAnsi="Times New Roman" w:cs="Times New Roman"/>
                <w:bCs/>
              </w:rPr>
            </w:pPr>
            <w:r>
              <w:rPr>
                <w:rFonts w:ascii="Times New Roman" w:hAnsi="Times New Roman" w:cs="Times New Roman"/>
                <w:bCs/>
              </w:rPr>
              <w:t xml:space="preserve">Discussion questions that ask students to examine </w:t>
            </w:r>
            <w:r>
              <w:rPr>
                <w:rFonts w:ascii="Times New Roman" w:hAnsi="Times New Roman" w:cs="Times New Roman"/>
                <w:bCs/>
              </w:rPr>
              <w:t xml:space="preserve">the different </w:t>
            </w:r>
            <w:r w:rsidRPr="00BE43D6">
              <w:rPr>
                <w:rFonts w:ascii="Times New Roman" w:hAnsi="Times New Roman"/>
              </w:rPr>
              <w:t xml:space="preserve">skills, theories, </w:t>
            </w:r>
            <w:r>
              <w:rPr>
                <w:rFonts w:ascii="Times New Roman" w:hAnsi="Times New Roman"/>
              </w:rPr>
              <w:t xml:space="preserve">and </w:t>
            </w:r>
            <w:r w:rsidRPr="00BE43D6">
              <w:rPr>
                <w:rFonts w:ascii="Times New Roman" w:hAnsi="Times New Roman"/>
              </w:rPr>
              <w:t xml:space="preserve">methodologies </w:t>
            </w:r>
            <w:r>
              <w:rPr>
                <w:rFonts w:ascii="Times New Roman" w:hAnsi="Times New Roman"/>
              </w:rPr>
              <w:t xml:space="preserve">used by </w:t>
            </w:r>
            <w:r>
              <w:rPr>
                <w:rFonts w:ascii="Times New Roman" w:hAnsi="Times New Roman" w:cs="Times New Roman"/>
                <w:bCs/>
              </w:rPr>
              <w:t xml:space="preserve">different fields </w:t>
            </w:r>
            <w:r>
              <w:rPr>
                <w:rFonts w:ascii="Times New Roman" w:hAnsi="Times New Roman" w:cs="Times New Roman"/>
                <w:bCs/>
              </w:rPr>
              <w:t xml:space="preserve">to </w:t>
            </w:r>
            <w:r>
              <w:rPr>
                <w:rFonts w:ascii="Times New Roman" w:hAnsi="Times New Roman" w:cs="Times New Roman"/>
                <w:bCs/>
              </w:rPr>
              <w:t>examine the causes of, and potential solutions for, environmental problems.</w:t>
            </w:r>
          </w:p>
          <w:p w14:paraId="03D70B9F" w14:textId="6EE3618A" w:rsidR="0047671F" w:rsidRPr="0039628C" w:rsidRDefault="0047671F" w:rsidP="001F4AC0">
            <w:pPr>
              <w:pStyle w:val="Default"/>
              <w:numPr>
                <w:ilvl w:val="0"/>
                <w:numId w:val="42"/>
              </w:numPr>
              <w:ind w:left="340"/>
              <w:rPr>
                <w:rFonts w:ascii="Times New Roman" w:hAnsi="Times New Roman" w:cs="Times New Roman"/>
                <w:bCs/>
              </w:rPr>
            </w:pPr>
            <w:r w:rsidRPr="0047671F">
              <w:rPr>
                <w:rFonts w:ascii="Times New Roman" w:hAnsi="Times New Roman" w:cs="Times New Roman"/>
                <w:bCs/>
              </w:rPr>
              <w:t xml:space="preserve">Preparing to answer potential quiz questions on the reading that will include questions on how the readings that week incorporate particular </w:t>
            </w:r>
            <w:r w:rsidRPr="0047671F">
              <w:rPr>
                <w:rFonts w:ascii="Times New Roman" w:hAnsi="Times New Roman"/>
              </w:rPr>
              <w:t>skills, theories, and</w:t>
            </w:r>
            <w:r w:rsidRPr="0047671F">
              <w:rPr>
                <w:rFonts w:ascii="Times New Roman" w:hAnsi="Times New Roman"/>
              </w:rPr>
              <w:t>/or</w:t>
            </w:r>
            <w:r w:rsidRPr="0047671F">
              <w:rPr>
                <w:rFonts w:ascii="Times New Roman" w:hAnsi="Times New Roman"/>
              </w:rPr>
              <w:t xml:space="preserve"> methodologies </w:t>
            </w:r>
            <w:r w:rsidRPr="0047671F">
              <w:rPr>
                <w:rFonts w:ascii="Times New Roman" w:hAnsi="Times New Roman"/>
              </w:rPr>
              <w:t>of a particular discipline and how these are different from, similar to, and/or complementary to those examined in other readings.</w:t>
            </w:r>
          </w:p>
          <w:p w14:paraId="2421E0FF" w14:textId="6D619497" w:rsidR="0039628C" w:rsidRPr="0047671F" w:rsidRDefault="0039628C" w:rsidP="001F4AC0">
            <w:pPr>
              <w:pStyle w:val="Default"/>
              <w:numPr>
                <w:ilvl w:val="0"/>
                <w:numId w:val="42"/>
              </w:numPr>
              <w:ind w:left="340"/>
              <w:rPr>
                <w:rFonts w:ascii="Times New Roman" w:hAnsi="Times New Roman" w:cs="Times New Roman"/>
                <w:bCs/>
              </w:rPr>
            </w:pPr>
            <w:r>
              <w:rPr>
                <w:rFonts w:ascii="Times New Roman" w:hAnsi="Times New Roman"/>
              </w:rPr>
              <w:t>The interviews with individuals from different fields.</w:t>
            </w:r>
          </w:p>
          <w:p w14:paraId="57802209" w14:textId="79FA0F8E" w:rsidR="0047671F" w:rsidRPr="0047671F" w:rsidRDefault="008147C0" w:rsidP="008147C0">
            <w:pPr>
              <w:pStyle w:val="Default"/>
              <w:numPr>
                <w:ilvl w:val="0"/>
                <w:numId w:val="42"/>
              </w:numPr>
              <w:ind w:left="340"/>
              <w:rPr>
                <w:rFonts w:ascii="Times New Roman" w:hAnsi="Times New Roman" w:cs="Times New Roman"/>
                <w:b/>
                <w:bCs/>
              </w:rPr>
            </w:pPr>
            <w:r>
              <w:rPr>
                <w:rFonts w:ascii="Times New Roman" w:hAnsi="Times New Roman" w:cs="Times New Roman"/>
                <w:bCs/>
              </w:rPr>
              <w:t xml:space="preserve">The 3 </w:t>
            </w:r>
            <w:r w:rsidR="0047671F">
              <w:rPr>
                <w:rFonts w:ascii="Times New Roman" w:hAnsi="Times New Roman" w:cs="Times New Roman"/>
                <w:bCs/>
              </w:rPr>
              <w:t xml:space="preserve">assignment </w:t>
            </w:r>
            <w:r>
              <w:rPr>
                <w:rFonts w:ascii="Times New Roman" w:hAnsi="Times New Roman" w:cs="Times New Roman"/>
                <w:bCs/>
              </w:rPr>
              <w:t xml:space="preserve">papers (which are preparation for the final </w:t>
            </w:r>
            <w:r w:rsidR="0047671F">
              <w:rPr>
                <w:rFonts w:ascii="Times New Roman" w:hAnsi="Times New Roman" w:cs="Times New Roman"/>
                <w:bCs/>
              </w:rPr>
              <w:t>paper</w:t>
            </w:r>
            <w:r>
              <w:rPr>
                <w:rFonts w:ascii="Times New Roman" w:hAnsi="Times New Roman" w:cs="Times New Roman"/>
                <w:bCs/>
              </w:rPr>
              <w:t xml:space="preserve">) will examine </w:t>
            </w:r>
            <w:r w:rsidR="0047671F">
              <w:rPr>
                <w:rFonts w:ascii="Times New Roman" w:hAnsi="Times New Roman" w:cs="Times New Roman"/>
                <w:bCs/>
              </w:rPr>
              <w:t>different aspects of the issue from different disciplinary perspectives.</w:t>
            </w:r>
          </w:p>
          <w:p w14:paraId="7FC6E627" w14:textId="1B6612AA" w:rsidR="005E4BC2" w:rsidRPr="00BE43D6" w:rsidRDefault="0047671F" w:rsidP="0039628C">
            <w:pPr>
              <w:pStyle w:val="Default"/>
              <w:numPr>
                <w:ilvl w:val="0"/>
                <w:numId w:val="42"/>
              </w:numPr>
              <w:ind w:left="340"/>
              <w:rPr>
                <w:rFonts w:ascii="Times New Roman" w:hAnsi="Times New Roman" w:cs="Times New Roman"/>
                <w:b/>
                <w:bCs/>
              </w:rPr>
            </w:pPr>
            <w:r>
              <w:rPr>
                <w:rFonts w:ascii="Times New Roman" w:hAnsi="Times New Roman" w:cs="Times New Roman"/>
                <w:bCs/>
              </w:rPr>
              <w:t>The final paper and presentation then require combining these perspectives into a coherent analysis.</w:t>
            </w:r>
          </w:p>
        </w:tc>
        <w:tc>
          <w:tcPr>
            <w:tcW w:w="2633" w:type="dxa"/>
            <w:shd w:val="clear" w:color="auto" w:fill="auto"/>
          </w:tcPr>
          <w:p w14:paraId="37A8F0DD" w14:textId="77777777" w:rsidR="005E4BC2" w:rsidRDefault="005E4BC2" w:rsidP="005E4BC2">
            <w:pPr>
              <w:pStyle w:val="Default"/>
              <w:rPr>
                <w:rFonts w:ascii="Times New Roman" w:hAnsi="Times New Roman" w:cs="Times New Roman"/>
                <w:bCs/>
              </w:rPr>
            </w:pPr>
            <w:r w:rsidRPr="00C473D1">
              <w:rPr>
                <w:rFonts w:ascii="Times New Roman" w:hAnsi="Times New Roman" w:cs="Times New Roman"/>
                <w:bCs/>
              </w:rPr>
              <w:t>Evaluations and assessments of this SLO include</w:t>
            </w:r>
            <w:r>
              <w:rPr>
                <w:rFonts w:ascii="Times New Roman" w:hAnsi="Times New Roman" w:cs="Times New Roman"/>
                <w:bCs/>
              </w:rPr>
              <w:t>:</w:t>
            </w:r>
            <w:r w:rsidRPr="00C473D1">
              <w:rPr>
                <w:rFonts w:ascii="Times New Roman" w:hAnsi="Times New Roman" w:cs="Times New Roman"/>
                <w:bCs/>
              </w:rPr>
              <w:t xml:space="preserve"> </w:t>
            </w:r>
          </w:p>
          <w:p w14:paraId="6A269B3F" w14:textId="627C12F9" w:rsidR="00DF4521" w:rsidRDefault="0039628C" w:rsidP="005E4BC2">
            <w:pPr>
              <w:pStyle w:val="Default"/>
              <w:numPr>
                <w:ilvl w:val="0"/>
                <w:numId w:val="46"/>
              </w:numPr>
              <w:ind w:left="340"/>
              <w:rPr>
                <w:rFonts w:ascii="Times New Roman" w:hAnsi="Times New Roman" w:cs="Times New Roman"/>
                <w:bCs/>
              </w:rPr>
            </w:pPr>
            <w:r>
              <w:rPr>
                <w:rFonts w:ascii="Times New Roman" w:hAnsi="Times New Roman" w:cs="Times New Roman"/>
                <w:bCs/>
              </w:rPr>
              <w:t>Graded class discussion of the readings and discussion questions.</w:t>
            </w:r>
          </w:p>
          <w:p w14:paraId="4CF0C06F" w14:textId="65E06544" w:rsidR="0039628C" w:rsidRDefault="0039628C" w:rsidP="005E4BC2">
            <w:pPr>
              <w:pStyle w:val="Default"/>
              <w:numPr>
                <w:ilvl w:val="0"/>
                <w:numId w:val="46"/>
              </w:numPr>
              <w:ind w:left="340"/>
              <w:rPr>
                <w:rFonts w:ascii="Times New Roman" w:hAnsi="Times New Roman" w:cs="Times New Roman"/>
                <w:bCs/>
              </w:rPr>
            </w:pPr>
            <w:r>
              <w:rPr>
                <w:rFonts w:ascii="Times New Roman" w:hAnsi="Times New Roman" w:cs="Times New Roman"/>
                <w:bCs/>
              </w:rPr>
              <w:t>Quizzes</w:t>
            </w:r>
          </w:p>
          <w:p w14:paraId="5C89D1B0" w14:textId="3D91F4DF" w:rsidR="00DF4521" w:rsidRDefault="0039628C" w:rsidP="005E4BC2">
            <w:pPr>
              <w:pStyle w:val="Default"/>
              <w:numPr>
                <w:ilvl w:val="0"/>
                <w:numId w:val="46"/>
              </w:numPr>
              <w:ind w:left="340"/>
              <w:rPr>
                <w:rFonts w:ascii="Times New Roman" w:hAnsi="Times New Roman" w:cs="Times New Roman"/>
                <w:bCs/>
              </w:rPr>
            </w:pPr>
            <w:r>
              <w:rPr>
                <w:rFonts w:ascii="Times New Roman" w:hAnsi="Times New Roman" w:cs="Times New Roman"/>
                <w:bCs/>
              </w:rPr>
              <w:t>The reports on the interviews.</w:t>
            </w:r>
          </w:p>
          <w:p w14:paraId="60B8FD09" w14:textId="19DBEA52" w:rsidR="0039628C" w:rsidRDefault="0039628C" w:rsidP="0039628C">
            <w:pPr>
              <w:pStyle w:val="Default"/>
              <w:numPr>
                <w:ilvl w:val="0"/>
                <w:numId w:val="46"/>
              </w:numPr>
              <w:ind w:left="340"/>
              <w:rPr>
                <w:rFonts w:ascii="Times New Roman" w:hAnsi="Times New Roman" w:cs="Times New Roman"/>
                <w:bCs/>
              </w:rPr>
            </w:pPr>
            <w:r>
              <w:rPr>
                <w:rFonts w:ascii="Times New Roman" w:hAnsi="Times New Roman" w:cs="Times New Roman"/>
                <w:bCs/>
              </w:rPr>
              <w:t>The three short assignment papers</w:t>
            </w:r>
          </w:p>
          <w:p w14:paraId="6DE36CD0" w14:textId="54471FE1" w:rsidR="005E4BC2" w:rsidRDefault="005E4BC2" w:rsidP="0039628C">
            <w:pPr>
              <w:pStyle w:val="Default"/>
              <w:ind w:left="340"/>
              <w:rPr>
                <w:rFonts w:ascii="Times New Roman" w:hAnsi="Times New Roman" w:cs="Times New Roman"/>
                <w:bCs/>
              </w:rPr>
            </w:pPr>
            <w:r>
              <w:rPr>
                <w:rFonts w:ascii="Times New Roman" w:hAnsi="Times New Roman" w:cs="Times New Roman"/>
                <w:bCs/>
              </w:rPr>
              <w:t>of different aspects of their issue</w:t>
            </w:r>
            <w:r w:rsidR="00340A95">
              <w:rPr>
                <w:rFonts w:ascii="Times New Roman" w:hAnsi="Times New Roman" w:cs="Times New Roman"/>
                <w:bCs/>
              </w:rPr>
              <w:t xml:space="preserve"> – each of </w:t>
            </w:r>
            <w:r>
              <w:rPr>
                <w:rFonts w:ascii="Times New Roman" w:hAnsi="Times New Roman" w:cs="Times New Roman"/>
                <w:bCs/>
              </w:rPr>
              <w:t xml:space="preserve">which will </w:t>
            </w:r>
            <w:r w:rsidR="00340A95">
              <w:rPr>
                <w:rFonts w:ascii="Times New Roman" w:hAnsi="Times New Roman" w:cs="Times New Roman"/>
                <w:bCs/>
              </w:rPr>
              <w:t xml:space="preserve">draw from </w:t>
            </w:r>
            <w:r>
              <w:rPr>
                <w:rFonts w:ascii="Times New Roman" w:hAnsi="Times New Roman" w:cs="Times New Roman"/>
                <w:bCs/>
              </w:rPr>
              <w:t>different disciplines.</w:t>
            </w:r>
          </w:p>
          <w:p w14:paraId="66869AA7" w14:textId="38F20250" w:rsidR="0039628C" w:rsidRPr="00340A95" w:rsidRDefault="0039628C" w:rsidP="0039628C">
            <w:pPr>
              <w:pStyle w:val="Default"/>
              <w:numPr>
                <w:ilvl w:val="0"/>
                <w:numId w:val="46"/>
              </w:numPr>
              <w:ind w:left="340"/>
              <w:rPr>
                <w:rFonts w:ascii="Times New Roman" w:hAnsi="Times New Roman" w:cs="Times New Roman"/>
                <w:bCs/>
              </w:rPr>
            </w:pPr>
            <w:r>
              <w:rPr>
                <w:rFonts w:ascii="Times New Roman" w:hAnsi="Times New Roman" w:cs="Times New Roman"/>
                <w:bCs/>
              </w:rPr>
              <w:t xml:space="preserve">The </w:t>
            </w:r>
            <w:r w:rsidR="005E4BC2" w:rsidRPr="00340A95">
              <w:rPr>
                <w:rFonts w:ascii="Times New Roman" w:hAnsi="Times New Roman" w:cs="Times New Roman"/>
                <w:bCs/>
              </w:rPr>
              <w:t>final p</w:t>
            </w:r>
            <w:r>
              <w:rPr>
                <w:rFonts w:ascii="Times New Roman" w:hAnsi="Times New Roman" w:cs="Times New Roman"/>
                <w:bCs/>
              </w:rPr>
              <w:t xml:space="preserve">aper and presentation. </w:t>
            </w:r>
          </w:p>
          <w:p w14:paraId="0C785571" w14:textId="169E1A01" w:rsidR="00DC0461" w:rsidRPr="00340A95" w:rsidRDefault="00DC0461" w:rsidP="0039628C">
            <w:pPr>
              <w:pStyle w:val="Default"/>
              <w:ind w:left="340"/>
              <w:rPr>
                <w:rFonts w:ascii="Times New Roman" w:hAnsi="Times New Roman" w:cs="Times New Roman"/>
                <w:bCs/>
              </w:rPr>
            </w:pPr>
          </w:p>
        </w:tc>
      </w:tr>
    </w:tbl>
    <w:p w14:paraId="65AB750B" w14:textId="77777777" w:rsidR="004F2EBB" w:rsidRPr="00BE43D6" w:rsidRDefault="004F2EBB" w:rsidP="004F2EBB">
      <w:pPr>
        <w:pStyle w:val="Default"/>
        <w:rPr>
          <w:rFonts w:ascii="Times New Roman" w:hAnsi="Times New Roman" w:cs="Times New Roman"/>
          <w:b/>
          <w:bCs/>
        </w:rPr>
      </w:pPr>
    </w:p>
    <w:p w14:paraId="7DB60F85" w14:textId="67636F3F" w:rsidR="004F2EBB" w:rsidRDefault="004F2EBB" w:rsidP="004F2EBB">
      <w:pPr>
        <w:pStyle w:val="Default"/>
        <w:rPr>
          <w:rFonts w:ascii="Times New Roman" w:hAnsi="Times New Roman" w:cs="Times New Roman"/>
        </w:rPr>
      </w:pPr>
    </w:p>
    <w:p w14:paraId="2ADBA753" w14:textId="77777777" w:rsidR="00340A95" w:rsidRPr="00BE43D6" w:rsidRDefault="00340A95" w:rsidP="004F2EBB">
      <w:pPr>
        <w:pStyle w:val="Default"/>
        <w:rPr>
          <w:rFonts w:ascii="Times New Roman" w:hAnsi="Times New Roman" w:cs="Times New Roman"/>
        </w:rPr>
      </w:pPr>
    </w:p>
    <w:p w14:paraId="4C7E4A11" w14:textId="1DEC4EE0" w:rsidR="003304A2" w:rsidRPr="00BE43D6" w:rsidRDefault="003304A2" w:rsidP="00A734AA">
      <w:pPr>
        <w:pStyle w:val="Heading1"/>
        <w:numPr>
          <w:ilvl w:val="0"/>
          <w:numId w:val="12"/>
        </w:numPr>
        <w:ind w:right="-450"/>
        <w:rPr>
          <w:rFonts w:ascii="Times New Roman" w:hAnsi="Times New Roman"/>
          <w:i w:val="0"/>
          <w:sz w:val="24"/>
          <w:szCs w:val="24"/>
        </w:rPr>
      </w:pPr>
      <w:r w:rsidRPr="00BE43D6">
        <w:rPr>
          <w:rFonts w:ascii="Times New Roman" w:hAnsi="Times New Roman"/>
          <w:i w:val="0"/>
          <w:sz w:val="24"/>
          <w:szCs w:val="24"/>
        </w:rPr>
        <w:t>Please attach the approved/proposed</w:t>
      </w:r>
      <w:r w:rsidR="000732D7" w:rsidRPr="00BE43D6">
        <w:rPr>
          <w:rFonts w:ascii="Times New Roman" w:hAnsi="Times New Roman"/>
          <w:i w:val="0"/>
          <w:sz w:val="24"/>
          <w:szCs w:val="24"/>
        </w:rPr>
        <w:t>/existing</w:t>
      </w:r>
      <w:r w:rsidRPr="00BE43D6">
        <w:rPr>
          <w:rFonts w:ascii="Times New Roman" w:hAnsi="Times New Roman"/>
          <w:i w:val="0"/>
          <w:sz w:val="24"/>
          <w:szCs w:val="24"/>
        </w:rPr>
        <w:t xml:space="preserve"> course syllabus.  </w:t>
      </w:r>
      <w:r w:rsidR="00F8329C" w:rsidRPr="00BE43D6">
        <w:rPr>
          <w:rFonts w:ascii="Times New Roman" w:hAnsi="Times New Roman"/>
          <w:i w:val="0"/>
          <w:sz w:val="24"/>
          <w:szCs w:val="24"/>
        </w:rPr>
        <w:t>Please</w:t>
      </w:r>
      <w:r w:rsidRPr="00BE43D6">
        <w:rPr>
          <w:rFonts w:ascii="Times New Roman" w:hAnsi="Times New Roman"/>
          <w:i w:val="0"/>
          <w:sz w:val="24"/>
          <w:szCs w:val="24"/>
        </w:rPr>
        <w:t>:</w:t>
      </w:r>
    </w:p>
    <w:p w14:paraId="23EC459E" w14:textId="77777777" w:rsidR="0054215B" w:rsidRPr="00BE43D6" w:rsidRDefault="0054215B" w:rsidP="0054215B">
      <w:pPr>
        <w:rPr>
          <w:rFonts w:ascii="Times New Roman" w:hAnsi="Times New Roman"/>
          <w:szCs w:val="24"/>
        </w:rPr>
      </w:pPr>
    </w:p>
    <w:p w14:paraId="3A379744" w14:textId="77777777" w:rsidR="00E55509" w:rsidRPr="00BE43D6" w:rsidRDefault="00E55509" w:rsidP="00E55509">
      <w:pPr>
        <w:pStyle w:val="Heading1"/>
        <w:numPr>
          <w:ilvl w:val="0"/>
          <w:numId w:val="11"/>
        </w:numPr>
        <w:rPr>
          <w:rFonts w:ascii="Times New Roman" w:hAnsi="Times New Roman"/>
          <w:i w:val="0"/>
          <w:sz w:val="24"/>
          <w:szCs w:val="24"/>
        </w:rPr>
      </w:pPr>
      <w:r w:rsidRPr="00BE43D6">
        <w:rPr>
          <w:rFonts w:ascii="Times New Roman" w:hAnsi="Times New Roman"/>
          <w:i w:val="0"/>
          <w:sz w:val="24"/>
          <w:szCs w:val="24"/>
        </w:rPr>
        <w:t>Ensure that part of the course description on the syllabus refers to the ID aspect(s) of the course.</w:t>
      </w:r>
    </w:p>
    <w:p w14:paraId="01B2CF84" w14:textId="77777777" w:rsidR="00E55509" w:rsidRPr="00BE43D6" w:rsidRDefault="00E55509" w:rsidP="00E55509">
      <w:pPr>
        <w:pStyle w:val="Heading1"/>
        <w:numPr>
          <w:ilvl w:val="0"/>
          <w:numId w:val="11"/>
        </w:numPr>
        <w:rPr>
          <w:rFonts w:ascii="Times New Roman" w:hAnsi="Times New Roman"/>
          <w:i w:val="0"/>
          <w:sz w:val="24"/>
          <w:szCs w:val="24"/>
        </w:rPr>
      </w:pPr>
      <w:r w:rsidRPr="00BE43D6">
        <w:rPr>
          <w:rFonts w:ascii="Times New Roman" w:hAnsi="Times New Roman"/>
          <w:i w:val="0"/>
          <w:sz w:val="24"/>
          <w:szCs w:val="24"/>
        </w:rPr>
        <w:t>Ensure that the syllabus includes specific student learning outcomes or objectives (SLOs), including some ID specific SLOs. Some of the SLOs can reflect (in content or use of key terms), the ID learning objectives in the table above.</w:t>
      </w:r>
    </w:p>
    <w:p w14:paraId="43CFBD31" w14:textId="77777777" w:rsidR="00E55509" w:rsidRPr="00BE43D6" w:rsidRDefault="00E55509" w:rsidP="00E55509">
      <w:pPr>
        <w:pStyle w:val="Heading1"/>
        <w:numPr>
          <w:ilvl w:val="0"/>
          <w:numId w:val="11"/>
        </w:numPr>
        <w:rPr>
          <w:rFonts w:ascii="Times New Roman" w:hAnsi="Times New Roman"/>
          <w:i w:val="0"/>
          <w:sz w:val="24"/>
          <w:szCs w:val="24"/>
        </w:rPr>
      </w:pPr>
      <w:r w:rsidRPr="00BE43D6">
        <w:rPr>
          <w:rFonts w:ascii="Times New Roman" w:hAnsi="Times New Roman"/>
          <w:i w:val="0"/>
          <w:sz w:val="24"/>
          <w:szCs w:val="24"/>
        </w:rPr>
        <w:t>Ensure that the syllabus includes a significant number of the planned readings, class activities, assignments, assessments, etc. A list of topics to be discussed, without readings, is not sufficient.</w:t>
      </w:r>
    </w:p>
    <w:p w14:paraId="1399CA29" w14:textId="77777777" w:rsidR="00E55509" w:rsidRPr="00BE43D6" w:rsidRDefault="00E55509" w:rsidP="00E55509">
      <w:pPr>
        <w:pStyle w:val="Heading1"/>
        <w:numPr>
          <w:ilvl w:val="0"/>
          <w:numId w:val="11"/>
        </w:numPr>
        <w:rPr>
          <w:rFonts w:ascii="Times New Roman" w:hAnsi="Times New Roman"/>
          <w:i w:val="0"/>
          <w:sz w:val="24"/>
          <w:szCs w:val="24"/>
        </w:rPr>
      </w:pPr>
      <w:r w:rsidRPr="00BE43D6">
        <w:rPr>
          <w:rFonts w:ascii="Times New Roman" w:hAnsi="Times New Roman"/>
          <w:i w:val="0"/>
          <w:sz w:val="24"/>
          <w:szCs w:val="24"/>
        </w:rPr>
        <w:t xml:space="preserve">Include annotations on the syllabus – in the form of comment boxes or other modalities, that explain how various readings come from different disciplines and how some of the readings, class activities, assignments, assessments, etc., will allow students to fulfill the ID SLOs of the </w:t>
      </w:r>
      <w:proofErr w:type="spellStart"/>
      <w:r w:rsidRPr="00BE43D6">
        <w:rPr>
          <w:rFonts w:ascii="Times New Roman" w:hAnsi="Times New Roman"/>
          <w:i w:val="0"/>
          <w:sz w:val="24"/>
          <w:szCs w:val="24"/>
        </w:rPr>
        <w:t>Magis</w:t>
      </w:r>
      <w:proofErr w:type="spellEnd"/>
      <w:r w:rsidRPr="00BE43D6">
        <w:rPr>
          <w:rFonts w:ascii="Times New Roman" w:hAnsi="Times New Roman"/>
          <w:i w:val="0"/>
          <w:sz w:val="24"/>
          <w:szCs w:val="24"/>
        </w:rPr>
        <w:t xml:space="preserve"> Core. </w:t>
      </w:r>
      <w:r w:rsidRPr="00BE43D6">
        <w:rPr>
          <w:rFonts w:ascii="Times New Roman" w:hAnsi="Times New Roman"/>
          <w:bCs/>
          <w:i w:val="0"/>
          <w:sz w:val="24"/>
          <w:szCs w:val="24"/>
        </w:rPr>
        <w:t>Do not be concerned if some annotations repeat or expand upon information contained in the Table in the application or elsewhere on the syllabus.</w:t>
      </w:r>
    </w:p>
    <w:p w14:paraId="0DED4AB5" w14:textId="274DF9FE" w:rsidR="0039628C" w:rsidRDefault="0039628C">
      <w:pPr>
        <w:rPr>
          <w:rFonts w:ascii="Times New Roman" w:hAnsi="Times New Roman"/>
          <w:szCs w:val="24"/>
        </w:rPr>
      </w:pPr>
      <w:r>
        <w:rPr>
          <w:rFonts w:ascii="Times New Roman" w:hAnsi="Times New Roman"/>
          <w:szCs w:val="24"/>
        </w:rPr>
        <w:br w:type="page"/>
      </w:r>
    </w:p>
    <w:p w14:paraId="757C5BAA" w14:textId="77777777" w:rsidR="00E55509" w:rsidRPr="00BE43D6" w:rsidRDefault="00E55509" w:rsidP="00E55509">
      <w:pPr>
        <w:rPr>
          <w:rFonts w:ascii="Times New Roman" w:hAnsi="Times New Roman"/>
          <w:szCs w:val="24"/>
        </w:rPr>
      </w:pPr>
    </w:p>
    <w:p w14:paraId="6357C3FD" w14:textId="77777777" w:rsidR="00E86BB1" w:rsidRPr="00BE43D6" w:rsidRDefault="00E86BB1" w:rsidP="00B13776">
      <w:pPr>
        <w:jc w:val="center"/>
        <w:rPr>
          <w:rFonts w:ascii="Times New Roman" w:hAnsi="Times New Roman"/>
          <w:b/>
          <w:szCs w:val="24"/>
        </w:rPr>
      </w:pPr>
      <w:r w:rsidRPr="00BE43D6">
        <w:rPr>
          <w:rFonts w:ascii="Times New Roman" w:hAnsi="Times New Roman"/>
          <w:b/>
          <w:szCs w:val="24"/>
        </w:rPr>
        <w:t>===================================================================</w:t>
      </w:r>
    </w:p>
    <w:p w14:paraId="3906B0A1" w14:textId="77777777" w:rsidR="00B13776" w:rsidRPr="00BE43D6" w:rsidRDefault="00B13776" w:rsidP="00B13776">
      <w:pPr>
        <w:jc w:val="center"/>
        <w:rPr>
          <w:rFonts w:ascii="Times New Roman" w:hAnsi="Times New Roman"/>
          <w:b/>
          <w:szCs w:val="24"/>
        </w:rPr>
      </w:pPr>
      <w:proofErr w:type="spellStart"/>
      <w:r w:rsidRPr="00BE43D6">
        <w:rPr>
          <w:rFonts w:ascii="Times New Roman" w:hAnsi="Times New Roman"/>
          <w:b/>
          <w:szCs w:val="24"/>
        </w:rPr>
        <w:t>Magis</w:t>
      </w:r>
      <w:proofErr w:type="spellEnd"/>
      <w:r w:rsidRPr="00BE43D6">
        <w:rPr>
          <w:rFonts w:ascii="Times New Roman" w:hAnsi="Times New Roman"/>
          <w:b/>
          <w:szCs w:val="24"/>
        </w:rPr>
        <w:t xml:space="preserve"> Core Curriculum</w:t>
      </w:r>
    </w:p>
    <w:p w14:paraId="50B2E3A8" w14:textId="77777777" w:rsidR="00B13776" w:rsidRPr="00BE43D6" w:rsidRDefault="00B13776" w:rsidP="00B13776">
      <w:pPr>
        <w:rPr>
          <w:rFonts w:ascii="Times New Roman" w:hAnsi="Times New Roman"/>
          <w:szCs w:val="24"/>
        </w:rPr>
      </w:pPr>
    </w:p>
    <w:p w14:paraId="79D495B2" w14:textId="77777777" w:rsidR="00A734AA" w:rsidRPr="00BE43D6" w:rsidRDefault="00DA7628" w:rsidP="00A734AA">
      <w:pPr>
        <w:numPr>
          <w:ilvl w:val="0"/>
          <w:numId w:val="28"/>
        </w:numPr>
        <w:ind w:right="-630"/>
        <w:rPr>
          <w:rFonts w:ascii="Times New Roman" w:hAnsi="Times New Roman"/>
          <w:szCs w:val="24"/>
        </w:rPr>
      </w:pPr>
      <w:r w:rsidRPr="00BE43D6">
        <w:rPr>
          <w:rFonts w:ascii="Times New Roman" w:hAnsi="Times New Roman"/>
          <w:b/>
          <w:szCs w:val="24"/>
        </w:rPr>
        <w:t>Orientation</w:t>
      </w:r>
      <w:r w:rsidR="00B13776" w:rsidRPr="00BE43D6">
        <w:rPr>
          <w:rFonts w:ascii="Times New Roman" w:hAnsi="Times New Roman"/>
          <w:szCs w:val="24"/>
        </w:rPr>
        <w:t xml:space="preserve"> (7 courses)</w:t>
      </w:r>
      <w:r w:rsidR="00A734AA" w:rsidRPr="00BE43D6">
        <w:rPr>
          <w:rFonts w:ascii="Times New Roman" w:hAnsi="Times New Roman"/>
          <w:szCs w:val="24"/>
        </w:rPr>
        <w:t xml:space="preserve">: </w:t>
      </w:r>
    </w:p>
    <w:p w14:paraId="6B7FBC8E" w14:textId="77777777" w:rsidR="00B13776" w:rsidRPr="00BE43D6" w:rsidRDefault="00B13776" w:rsidP="00A734AA">
      <w:pPr>
        <w:numPr>
          <w:ilvl w:val="0"/>
          <w:numId w:val="39"/>
        </w:numPr>
        <w:ind w:right="-630"/>
        <w:rPr>
          <w:rFonts w:ascii="Times New Roman" w:hAnsi="Times New Roman"/>
          <w:szCs w:val="24"/>
        </w:rPr>
      </w:pPr>
      <w:r w:rsidRPr="00BE43D6">
        <w:rPr>
          <w:rFonts w:ascii="Times New Roman" w:hAnsi="Times New Roman"/>
          <w:szCs w:val="24"/>
        </w:rPr>
        <w:t xml:space="preserve">English (Composition </w:t>
      </w:r>
      <w:r w:rsidR="00A734AA" w:rsidRPr="00BE43D6">
        <w:rPr>
          <w:rFonts w:ascii="Times New Roman" w:hAnsi="Times New Roman"/>
          <w:szCs w:val="24"/>
        </w:rPr>
        <w:t>&amp;</w:t>
      </w:r>
      <w:r w:rsidRPr="00BE43D6">
        <w:rPr>
          <w:rFonts w:ascii="Times New Roman" w:hAnsi="Times New Roman"/>
          <w:szCs w:val="24"/>
        </w:rPr>
        <w:t xml:space="preserve"> Rhetoric); Religious Studies; Philosophy; History; Math; Modern/Classical Language; 1 additional course in either Mathematics or Modern/Classical Language</w:t>
      </w:r>
    </w:p>
    <w:p w14:paraId="1E718D32" w14:textId="77777777" w:rsidR="00B13776" w:rsidRPr="00BE43D6" w:rsidRDefault="00DA7628" w:rsidP="00DA7628">
      <w:pPr>
        <w:numPr>
          <w:ilvl w:val="0"/>
          <w:numId w:val="28"/>
        </w:numPr>
        <w:rPr>
          <w:rFonts w:ascii="Times New Roman" w:hAnsi="Times New Roman"/>
          <w:szCs w:val="24"/>
        </w:rPr>
      </w:pPr>
      <w:r w:rsidRPr="00BE43D6">
        <w:rPr>
          <w:rFonts w:ascii="Times New Roman" w:hAnsi="Times New Roman"/>
          <w:b/>
          <w:szCs w:val="24"/>
        </w:rPr>
        <w:t>Exploration</w:t>
      </w:r>
      <w:r w:rsidRPr="00BE43D6">
        <w:rPr>
          <w:rFonts w:ascii="Times New Roman" w:hAnsi="Times New Roman"/>
          <w:szCs w:val="24"/>
        </w:rPr>
        <w:t xml:space="preserve"> </w:t>
      </w:r>
      <w:r w:rsidR="00B13776" w:rsidRPr="00BE43D6">
        <w:rPr>
          <w:rFonts w:ascii="Times New Roman" w:hAnsi="Times New Roman"/>
          <w:szCs w:val="24"/>
        </w:rPr>
        <w:t>(8 courses)</w:t>
      </w:r>
    </w:p>
    <w:p w14:paraId="05428984" w14:textId="77777777" w:rsidR="00B13776" w:rsidRPr="00BE43D6" w:rsidRDefault="00B13776" w:rsidP="00DA7628">
      <w:pPr>
        <w:numPr>
          <w:ilvl w:val="0"/>
          <w:numId w:val="30"/>
        </w:numPr>
        <w:rPr>
          <w:rFonts w:ascii="Times New Roman" w:hAnsi="Times New Roman"/>
          <w:szCs w:val="24"/>
        </w:rPr>
      </w:pPr>
      <w:r w:rsidRPr="00BE43D6">
        <w:rPr>
          <w:rFonts w:ascii="Times New Roman" w:hAnsi="Times New Roman"/>
          <w:szCs w:val="24"/>
        </w:rPr>
        <w:t>Humanities</w:t>
      </w:r>
      <w:r w:rsidR="00DA7628" w:rsidRPr="00BE43D6">
        <w:rPr>
          <w:rFonts w:ascii="Times New Roman" w:hAnsi="Times New Roman"/>
          <w:szCs w:val="24"/>
        </w:rPr>
        <w:t>:</w:t>
      </w:r>
    </w:p>
    <w:p w14:paraId="64A231F7" w14:textId="77777777" w:rsidR="00B13776" w:rsidRPr="00BE43D6" w:rsidRDefault="00B13776" w:rsidP="00DA7628">
      <w:pPr>
        <w:numPr>
          <w:ilvl w:val="1"/>
          <w:numId w:val="30"/>
        </w:numPr>
        <w:rPr>
          <w:rFonts w:ascii="Times New Roman" w:hAnsi="Times New Roman"/>
          <w:szCs w:val="24"/>
        </w:rPr>
      </w:pPr>
      <w:r w:rsidRPr="00BE43D6">
        <w:rPr>
          <w:rFonts w:ascii="Times New Roman" w:hAnsi="Times New Roman"/>
          <w:szCs w:val="24"/>
        </w:rPr>
        <w:t>Religious Studies / Philosophy / History (2 courses in 2 different departments)</w:t>
      </w:r>
    </w:p>
    <w:p w14:paraId="3D63C698" w14:textId="77777777" w:rsidR="00B13776" w:rsidRPr="00BE43D6" w:rsidRDefault="00B13776" w:rsidP="00DA7628">
      <w:pPr>
        <w:numPr>
          <w:ilvl w:val="1"/>
          <w:numId w:val="30"/>
        </w:numPr>
        <w:rPr>
          <w:rFonts w:ascii="Times New Roman" w:hAnsi="Times New Roman"/>
          <w:szCs w:val="24"/>
        </w:rPr>
      </w:pPr>
      <w:r w:rsidRPr="00BE43D6">
        <w:rPr>
          <w:rFonts w:ascii="Times New Roman" w:hAnsi="Times New Roman"/>
          <w:szCs w:val="24"/>
        </w:rPr>
        <w:t>English / Modern Languages and Literatures / Classics (1 course in Literature)</w:t>
      </w:r>
    </w:p>
    <w:p w14:paraId="37C68458" w14:textId="77777777" w:rsidR="00B13776" w:rsidRPr="00BE43D6" w:rsidRDefault="00B13776" w:rsidP="00DA7628">
      <w:pPr>
        <w:numPr>
          <w:ilvl w:val="1"/>
          <w:numId w:val="30"/>
        </w:numPr>
        <w:rPr>
          <w:rFonts w:ascii="Times New Roman" w:hAnsi="Times New Roman"/>
          <w:szCs w:val="24"/>
        </w:rPr>
      </w:pPr>
      <w:r w:rsidRPr="00BE43D6">
        <w:rPr>
          <w:rFonts w:ascii="Times New Roman" w:hAnsi="Times New Roman"/>
          <w:szCs w:val="24"/>
        </w:rPr>
        <w:t>Visual and Performing Arts (1 course)</w:t>
      </w:r>
    </w:p>
    <w:p w14:paraId="55CFF69D" w14:textId="77777777" w:rsidR="00B13776" w:rsidRPr="00BE43D6" w:rsidRDefault="00B13776" w:rsidP="00DA7628">
      <w:pPr>
        <w:numPr>
          <w:ilvl w:val="0"/>
          <w:numId w:val="30"/>
        </w:numPr>
        <w:rPr>
          <w:rFonts w:ascii="Times New Roman" w:hAnsi="Times New Roman"/>
          <w:szCs w:val="24"/>
        </w:rPr>
      </w:pPr>
      <w:r w:rsidRPr="00BE43D6">
        <w:rPr>
          <w:rFonts w:ascii="Times New Roman" w:hAnsi="Times New Roman"/>
          <w:szCs w:val="24"/>
        </w:rPr>
        <w:t>Natural Sciences: Biology / Chemistry and Biochemistry / Physics (2 courses)</w:t>
      </w:r>
    </w:p>
    <w:p w14:paraId="2634CC4A" w14:textId="77777777" w:rsidR="00B13776" w:rsidRPr="00BE43D6" w:rsidRDefault="00B13776" w:rsidP="00A734AA">
      <w:pPr>
        <w:numPr>
          <w:ilvl w:val="0"/>
          <w:numId w:val="30"/>
        </w:numPr>
        <w:ind w:right="-630"/>
        <w:rPr>
          <w:rFonts w:ascii="Times New Roman" w:hAnsi="Times New Roman"/>
          <w:szCs w:val="24"/>
        </w:rPr>
      </w:pPr>
      <w:r w:rsidRPr="00BE43D6">
        <w:rPr>
          <w:rFonts w:ascii="Times New Roman" w:hAnsi="Times New Roman"/>
          <w:szCs w:val="24"/>
        </w:rPr>
        <w:t xml:space="preserve">Social </w:t>
      </w:r>
      <w:r w:rsidR="00A734AA" w:rsidRPr="00BE43D6">
        <w:rPr>
          <w:rFonts w:ascii="Times New Roman" w:hAnsi="Times New Roman"/>
          <w:szCs w:val="24"/>
        </w:rPr>
        <w:t>&amp;</w:t>
      </w:r>
      <w:r w:rsidRPr="00BE43D6">
        <w:rPr>
          <w:rFonts w:ascii="Times New Roman" w:hAnsi="Times New Roman"/>
          <w:szCs w:val="24"/>
        </w:rPr>
        <w:t xml:space="preserve"> Behavioral Sciences: Sociology &amp; Anthropology</w:t>
      </w:r>
      <w:r w:rsidR="00A734AA" w:rsidRPr="00BE43D6">
        <w:rPr>
          <w:rFonts w:ascii="Times New Roman" w:hAnsi="Times New Roman"/>
          <w:szCs w:val="24"/>
        </w:rPr>
        <w:t xml:space="preserve"> </w:t>
      </w:r>
      <w:r w:rsidRPr="00BE43D6">
        <w:rPr>
          <w:rFonts w:ascii="Times New Roman" w:hAnsi="Times New Roman"/>
          <w:szCs w:val="24"/>
        </w:rPr>
        <w:t>/</w:t>
      </w:r>
      <w:r w:rsidR="00A734AA" w:rsidRPr="00BE43D6">
        <w:rPr>
          <w:rFonts w:ascii="Times New Roman" w:hAnsi="Times New Roman"/>
          <w:szCs w:val="24"/>
        </w:rPr>
        <w:t xml:space="preserve"> </w:t>
      </w:r>
      <w:r w:rsidRPr="00BE43D6">
        <w:rPr>
          <w:rFonts w:ascii="Times New Roman" w:hAnsi="Times New Roman"/>
          <w:szCs w:val="24"/>
        </w:rPr>
        <w:t>Psychology</w:t>
      </w:r>
      <w:r w:rsidR="00A734AA" w:rsidRPr="00BE43D6">
        <w:rPr>
          <w:rFonts w:ascii="Times New Roman" w:hAnsi="Times New Roman"/>
          <w:szCs w:val="24"/>
        </w:rPr>
        <w:t xml:space="preserve"> </w:t>
      </w:r>
      <w:r w:rsidRPr="00BE43D6">
        <w:rPr>
          <w:rFonts w:ascii="Times New Roman" w:hAnsi="Times New Roman"/>
          <w:szCs w:val="24"/>
        </w:rPr>
        <w:t>/</w:t>
      </w:r>
      <w:r w:rsidR="00A734AA" w:rsidRPr="00BE43D6">
        <w:rPr>
          <w:rFonts w:ascii="Times New Roman" w:hAnsi="Times New Roman"/>
          <w:szCs w:val="24"/>
        </w:rPr>
        <w:t xml:space="preserve"> </w:t>
      </w:r>
      <w:r w:rsidRPr="00BE43D6">
        <w:rPr>
          <w:rFonts w:ascii="Times New Roman" w:hAnsi="Times New Roman"/>
          <w:szCs w:val="24"/>
        </w:rPr>
        <w:t>Econ</w:t>
      </w:r>
      <w:r w:rsidR="00A734AA" w:rsidRPr="00BE43D6">
        <w:rPr>
          <w:rFonts w:ascii="Times New Roman" w:hAnsi="Times New Roman"/>
          <w:szCs w:val="24"/>
        </w:rPr>
        <w:t xml:space="preserve">omics </w:t>
      </w:r>
      <w:r w:rsidRPr="00BE43D6">
        <w:rPr>
          <w:rFonts w:ascii="Times New Roman" w:hAnsi="Times New Roman"/>
          <w:szCs w:val="24"/>
        </w:rPr>
        <w:t>/</w:t>
      </w:r>
      <w:r w:rsidR="00A734AA" w:rsidRPr="00BE43D6">
        <w:rPr>
          <w:rFonts w:ascii="Times New Roman" w:hAnsi="Times New Roman"/>
          <w:szCs w:val="24"/>
        </w:rPr>
        <w:t xml:space="preserve"> </w:t>
      </w:r>
      <w:r w:rsidRPr="00BE43D6">
        <w:rPr>
          <w:rFonts w:ascii="Times New Roman" w:hAnsi="Times New Roman"/>
          <w:szCs w:val="24"/>
        </w:rPr>
        <w:t>Politics</w:t>
      </w:r>
      <w:r w:rsidR="00A734AA" w:rsidRPr="00BE43D6">
        <w:rPr>
          <w:rFonts w:ascii="Times New Roman" w:hAnsi="Times New Roman"/>
          <w:szCs w:val="24"/>
        </w:rPr>
        <w:t xml:space="preserve"> </w:t>
      </w:r>
      <w:r w:rsidRPr="00BE43D6">
        <w:rPr>
          <w:rFonts w:ascii="Times New Roman" w:hAnsi="Times New Roman"/>
          <w:szCs w:val="24"/>
        </w:rPr>
        <w:t>/</w:t>
      </w:r>
      <w:r w:rsidR="00A734AA" w:rsidRPr="00BE43D6">
        <w:rPr>
          <w:rFonts w:ascii="Times New Roman" w:hAnsi="Times New Roman"/>
          <w:szCs w:val="24"/>
        </w:rPr>
        <w:t xml:space="preserve"> </w:t>
      </w:r>
      <w:r w:rsidRPr="00BE43D6">
        <w:rPr>
          <w:rFonts w:ascii="Times New Roman" w:hAnsi="Times New Roman"/>
          <w:szCs w:val="24"/>
        </w:rPr>
        <w:t>Comm</w:t>
      </w:r>
      <w:r w:rsidR="00A734AA" w:rsidRPr="00BE43D6">
        <w:rPr>
          <w:rFonts w:ascii="Times New Roman" w:hAnsi="Times New Roman"/>
          <w:szCs w:val="24"/>
        </w:rPr>
        <w:t>unication</w:t>
      </w:r>
      <w:r w:rsidRPr="00BE43D6">
        <w:rPr>
          <w:rFonts w:ascii="Times New Roman" w:hAnsi="Times New Roman"/>
          <w:szCs w:val="24"/>
        </w:rPr>
        <w:t xml:space="preserve"> (2 courses)</w:t>
      </w:r>
    </w:p>
    <w:p w14:paraId="528DF1E6" w14:textId="77777777" w:rsidR="00B13776" w:rsidRPr="00BE43D6" w:rsidRDefault="00B13776" w:rsidP="00DA7628">
      <w:pPr>
        <w:numPr>
          <w:ilvl w:val="0"/>
          <w:numId w:val="28"/>
        </w:numPr>
        <w:rPr>
          <w:rFonts w:ascii="Times New Roman" w:hAnsi="Times New Roman"/>
          <w:b/>
          <w:szCs w:val="24"/>
        </w:rPr>
      </w:pPr>
      <w:r w:rsidRPr="00BE43D6">
        <w:rPr>
          <w:rFonts w:ascii="Times New Roman" w:hAnsi="Times New Roman"/>
          <w:b/>
          <w:szCs w:val="24"/>
        </w:rPr>
        <w:t>Signature Elements</w:t>
      </w:r>
    </w:p>
    <w:p w14:paraId="2A85D52E" w14:textId="77777777" w:rsidR="00C378DB" w:rsidRPr="00BE43D6" w:rsidRDefault="00C378DB" w:rsidP="00A734AA">
      <w:pPr>
        <w:numPr>
          <w:ilvl w:val="0"/>
          <w:numId w:val="38"/>
        </w:numPr>
        <w:rPr>
          <w:rFonts w:ascii="Times New Roman" w:hAnsi="Times New Roman"/>
          <w:szCs w:val="24"/>
        </w:rPr>
      </w:pPr>
      <w:r w:rsidRPr="00BE43D6">
        <w:rPr>
          <w:rFonts w:ascii="Times New Roman" w:hAnsi="Times New Roman"/>
          <w:szCs w:val="24"/>
          <w:u w:val="single"/>
        </w:rPr>
        <w:t>Interdisciplinary element</w:t>
      </w:r>
      <w:r w:rsidRPr="00BE43D6">
        <w:rPr>
          <w:rFonts w:ascii="Times New Roman" w:hAnsi="Times New Roman"/>
          <w:szCs w:val="24"/>
        </w:rPr>
        <w:t xml:space="preserve"> (1 course): either a team-taught course, or a cluster course, or an individually taught course (with at least one instructor in the College of Arts and Sciences). (All courses within the Orientation and Exploration areas.)</w:t>
      </w:r>
    </w:p>
    <w:p w14:paraId="6B500A45" w14:textId="77777777" w:rsidR="00C378DB" w:rsidRPr="00BE43D6" w:rsidRDefault="00C378DB" w:rsidP="00A734AA">
      <w:pPr>
        <w:numPr>
          <w:ilvl w:val="0"/>
          <w:numId w:val="38"/>
        </w:numPr>
        <w:rPr>
          <w:rFonts w:ascii="Times New Roman" w:hAnsi="Times New Roman"/>
          <w:szCs w:val="24"/>
        </w:rPr>
      </w:pPr>
      <w:r w:rsidRPr="00BE43D6">
        <w:rPr>
          <w:rFonts w:ascii="Times New Roman" w:hAnsi="Times New Roman"/>
          <w:szCs w:val="24"/>
          <w:u w:val="single"/>
        </w:rPr>
        <w:t>Social Justice element</w:t>
      </w:r>
      <w:r w:rsidRPr="00BE43D6">
        <w:rPr>
          <w:rFonts w:ascii="Times New Roman" w:hAnsi="Times New Roman"/>
          <w:szCs w:val="24"/>
        </w:rPr>
        <w:t xml:space="preserve"> (3 courses): one course providing an introduction to social justice (SJ1), and two additional social justice courses (SJ2), at least one of which accomplishes the learning outcomes through a focus on race (broadly construed), studied </w:t>
      </w:r>
      <w:proofErr w:type="spellStart"/>
      <w:r w:rsidRPr="00BE43D6">
        <w:rPr>
          <w:rFonts w:ascii="Times New Roman" w:hAnsi="Times New Roman"/>
          <w:szCs w:val="24"/>
        </w:rPr>
        <w:t>intersectionally</w:t>
      </w:r>
      <w:proofErr w:type="spellEnd"/>
      <w:r w:rsidRPr="00BE43D6">
        <w:rPr>
          <w:rFonts w:ascii="Times New Roman" w:hAnsi="Times New Roman"/>
          <w:szCs w:val="24"/>
        </w:rPr>
        <w:t xml:space="preserve"> with gender and class (SJ1 and one SJ2 course fulfilled within the Orientation and Exploration areas. One SJ2 course fulfilled within either the Orientation and Exploration areas or within a Major.)</w:t>
      </w:r>
    </w:p>
    <w:p w14:paraId="78A6DA9F" w14:textId="77777777" w:rsidR="001A06D8" w:rsidRPr="00BE43D6" w:rsidRDefault="00C378DB" w:rsidP="00A734AA">
      <w:pPr>
        <w:pStyle w:val="BodyText"/>
        <w:widowControl w:val="0"/>
        <w:numPr>
          <w:ilvl w:val="0"/>
          <w:numId w:val="35"/>
        </w:numPr>
        <w:tabs>
          <w:tab w:val="left" w:pos="720"/>
        </w:tabs>
        <w:spacing w:before="4" w:line="252" w:lineRule="auto"/>
        <w:ind w:left="720" w:right="-360"/>
        <w:rPr>
          <w:sz w:val="24"/>
          <w:szCs w:val="24"/>
        </w:rPr>
      </w:pPr>
      <w:r w:rsidRPr="00BE43D6">
        <w:rPr>
          <w:sz w:val="24"/>
          <w:szCs w:val="24"/>
          <w:u w:val="single"/>
        </w:rPr>
        <w:t>Writing</w:t>
      </w:r>
      <w:r w:rsidRPr="00BE43D6">
        <w:rPr>
          <w:spacing w:val="22"/>
          <w:sz w:val="24"/>
          <w:szCs w:val="24"/>
          <w:u w:val="single"/>
        </w:rPr>
        <w:t xml:space="preserve"> </w:t>
      </w:r>
      <w:r w:rsidRPr="00BE43D6">
        <w:rPr>
          <w:sz w:val="24"/>
          <w:szCs w:val="24"/>
          <w:u w:val="single"/>
        </w:rPr>
        <w:t>Intensive</w:t>
      </w:r>
      <w:r w:rsidRPr="00BE43D6">
        <w:rPr>
          <w:spacing w:val="22"/>
          <w:sz w:val="24"/>
          <w:szCs w:val="24"/>
          <w:u w:val="single"/>
        </w:rPr>
        <w:t xml:space="preserve"> </w:t>
      </w:r>
      <w:r w:rsidRPr="00BE43D6">
        <w:rPr>
          <w:sz w:val="24"/>
          <w:szCs w:val="24"/>
          <w:u w:val="single"/>
        </w:rPr>
        <w:t>element</w:t>
      </w:r>
      <w:r w:rsidRPr="00BE43D6">
        <w:rPr>
          <w:spacing w:val="21"/>
          <w:sz w:val="24"/>
          <w:szCs w:val="24"/>
        </w:rPr>
        <w:t xml:space="preserve"> </w:t>
      </w:r>
      <w:r w:rsidRPr="00BE43D6">
        <w:rPr>
          <w:sz w:val="24"/>
          <w:szCs w:val="24"/>
        </w:rPr>
        <w:t>(3</w:t>
      </w:r>
      <w:r w:rsidRPr="00BE43D6">
        <w:rPr>
          <w:spacing w:val="22"/>
          <w:sz w:val="24"/>
          <w:szCs w:val="24"/>
        </w:rPr>
        <w:t xml:space="preserve"> </w:t>
      </w:r>
      <w:r w:rsidRPr="00BE43D6">
        <w:rPr>
          <w:sz w:val="24"/>
          <w:szCs w:val="24"/>
        </w:rPr>
        <w:t>courses):</w:t>
      </w:r>
      <w:r w:rsidRPr="00BE43D6">
        <w:rPr>
          <w:spacing w:val="23"/>
          <w:sz w:val="24"/>
          <w:szCs w:val="24"/>
        </w:rPr>
        <w:t xml:space="preserve"> </w:t>
      </w:r>
      <w:r w:rsidRPr="00BE43D6">
        <w:rPr>
          <w:sz w:val="24"/>
          <w:szCs w:val="24"/>
        </w:rPr>
        <w:t>two</w:t>
      </w:r>
      <w:r w:rsidRPr="00BE43D6">
        <w:rPr>
          <w:spacing w:val="22"/>
          <w:sz w:val="24"/>
          <w:szCs w:val="24"/>
        </w:rPr>
        <w:t xml:space="preserve"> </w:t>
      </w:r>
      <w:r w:rsidRPr="00BE43D6">
        <w:rPr>
          <w:sz w:val="24"/>
          <w:szCs w:val="24"/>
        </w:rPr>
        <w:t>courses</w:t>
      </w:r>
      <w:r w:rsidRPr="00BE43D6">
        <w:rPr>
          <w:spacing w:val="22"/>
          <w:sz w:val="24"/>
          <w:szCs w:val="24"/>
        </w:rPr>
        <w:t xml:space="preserve"> </w:t>
      </w:r>
      <w:r w:rsidRPr="00BE43D6">
        <w:rPr>
          <w:sz w:val="24"/>
          <w:szCs w:val="24"/>
        </w:rPr>
        <w:t>(within</w:t>
      </w:r>
      <w:r w:rsidRPr="00BE43D6">
        <w:rPr>
          <w:spacing w:val="23"/>
          <w:sz w:val="24"/>
          <w:szCs w:val="24"/>
        </w:rPr>
        <w:t xml:space="preserve"> </w:t>
      </w:r>
      <w:r w:rsidRPr="00BE43D6">
        <w:rPr>
          <w:sz w:val="24"/>
          <w:szCs w:val="24"/>
        </w:rPr>
        <w:t>the</w:t>
      </w:r>
      <w:r w:rsidRPr="00BE43D6">
        <w:rPr>
          <w:spacing w:val="22"/>
          <w:sz w:val="24"/>
          <w:szCs w:val="24"/>
        </w:rPr>
        <w:t xml:space="preserve"> </w:t>
      </w:r>
      <w:r w:rsidRPr="00BE43D6">
        <w:rPr>
          <w:sz w:val="24"/>
          <w:szCs w:val="24"/>
        </w:rPr>
        <w:t>Orientation</w:t>
      </w:r>
      <w:r w:rsidRPr="00BE43D6">
        <w:rPr>
          <w:spacing w:val="22"/>
          <w:sz w:val="24"/>
          <w:szCs w:val="24"/>
        </w:rPr>
        <w:t xml:space="preserve"> </w:t>
      </w:r>
      <w:r w:rsidRPr="00BE43D6">
        <w:rPr>
          <w:sz w:val="24"/>
          <w:szCs w:val="24"/>
        </w:rPr>
        <w:t>and</w:t>
      </w:r>
      <w:r w:rsidRPr="00BE43D6">
        <w:rPr>
          <w:spacing w:val="23"/>
          <w:sz w:val="24"/>
          <w:szCs w:val="24"/>
        </w:rPr>
        <w:t xml:space="preserve"> </w:t>
      </w:r>
      <w:r w:rsidRPr="00BE43D6">
        <w:rPr>
          <w:sz w:val="24"/>
          <w:szCs w:val="24"/>
        </w:rPr>
        <w:t>Exploration areas)</w:t>
      </w:r>
      <w:r w:rsidR="000E0991" w:rsidRPr="00BE43D6">
        <w:rPr>
          <w:spacing w:val="50"/>
          <w:w w:val="102"/>
          <w:sz w:val="24"/>
          <w:szCs w:val="24"/>
        </w:rPr>
        <w:t xml:space="preserve"> </w:t>
      </w:r>
      <w:r w:rsidRPr="00BE43D6">
        <w:rPr>
          <w:sz w:val="24"/>
          <w:szCs w:val="24"/>
        </w:rPr>
        <w:t>plus</w:t>
      </w:r>
      <w:r w:rsidRPr="00BE43D6">
        <w:rPr>
          <w:spacing w:val="20"/>
          <w:sz w:val="24"/>
          <w:szCs w:val="24"/>
        </w:rPr>
        <w:t xml:space="preserve"> </w:t>
      </w:r>
      <w:r w:rsidRPr="00BE43D6">
        <w:rPr>
          <w:sz w:val="24"/>
          <w:szCs w:val="24"/>
        </w:rPr>
        <w:t>one</w:t>
      </w:r>
      <w:r w:rsidRPr="00BE43D6">
        <w:rPr>
          <w:spacing w:val="22"/>
          <w:sz w:val="24"/>
          <w:szCs w:val="24"/>
        </w:rPr>
        <w:t xml:space="preserve"> </w:t>
      </w:r>
      <w:r w:rsidRPr="00BE43D6">
        <w:rPr>
          <w:sz w:val="24"/>
          <w:szCs w:val="24"/>
        </w:rPr>
        <w:t>additional</w:t>
      </w:r>
      <w:r w:rsidRPr="00BE43D6">
        <w:rPr>
          <w:spacing w:val="21"/>
          <w:sz w:val="24"/>
          <w:szCs w:val="24"/>
        </w:rPr>
        <w:t xml:space="preserve"> </w:t>
      </w:r>
      <w:r w:rsidRPr="00BE43D6">
        <w:rPr>
          <w:sz w:val="24"/>
          <w:szCs w:val="24"/>
        </w:rPr>
        <w:t>course</w:t>
      </w:r>
      <w:r w:rsidRPr="00BE43D6">
        <w:rPr>
          <w:spacing w:val="22"/>
          <w:sz w:val="24"/>
          <w:szCs w:val="24"/>
        </w:rPr>
        <w:t xml:space="preserve"> </w:t>
      </w:r>
      <w:r w:rsidRPr="00BE43D6">
        <w:rPr>
          <w:sz w:val="24"/>
          <w:szCs w:val="24"/>
        </w:rPr>
        <w:t>fulfilled</w:t>
      </w:r>
      <w:r w:rsidRPr="00BE43D6">
        <w:rPr>
          <w:spacing w:val="22"/>
          <w:sz w:val="24"/>
          <w:szCs w:val="24"/>
        </w:rPr>
        <w:t xml:space="preserve"> </w:t>
      </w:r>
      <w:r w:rsidRPr="00BE43D6">
        <w:rPr>
          <w:sz w:val="24"/>
          <w:szCs w:val="24"/>
        </w:rPr>
        <w:t>within</w:t>
      </w:r>
      <w:r w:rsidRPr="00BE43D6">
        <w:rPr>
          <w:spacing w:val="21"/>
          <w:sz w:val="24"/>
          <w:szCs w:val="24"/>
        </w:rPr>
        <w:t xml:space="preserve"> </w:t>
      </w:r>
      <w:r w:rsidRPr="00BE43D6">
        <w:rPr>
          <w:i/>
          <w:sz w:val="24"/>
          <w:szCs w:val="24"/>
        </w:rPr>
        <w:t>either</w:t>
      </w:r>
      <w:r w:rsidRPr="00BE43D6">
        <w:rPr>
          <w:i/>
          <w:spacing w:val="22"/>
          <w:sz w:val="24"/>
          <w:szCs w:val="24"/>
        </w:rPr>
        <w:t xml:space="preserve"> </w:t>
      </w:r>
      <w:r w:rsidRPr="00BE43D6">
        <w:rPr>
          <w:sz w:val="24"/>
          <w:szCs w:val="24"/>
        </w:rPr>
        <w:t>the</w:t>
      </w:r>
      <w:r w:rsidRPr="00BE43D6">
        <w:rPr>
          <w:spacing w:val="22"/>
          <w:sz w:val="24"/>
          <w:szCs w:val="24"/>
        </w:rPr>
        <w:t xml:space="preserve"> </w:t>
      </w:r>
      <w:r w:rsidRPr="00BE43D6">
        <w:rPr>
          <w:sz w:val="24"/>
          <w:szCs w:val="24"/>
        </w:rPr>
        <w:t>Orientation</w:t>
      </w:r>
      <w:r w:rsidRPr="00BE43D6">
        <w:rPr>
          <w:spacing w:val="22"/>
          <w:sz w:val="24"/>
          <w:szCs w:val="24"/>
        </w:rPr>
        <w:t xml:space="preserve"> </w:t>
      </w:r>
      <w:r w:rsidRPr="00BE43D6">
        <w:rPr>
          <w:sz w:val="24"/>
          <w:szCs w:val="24"/>
        </w:rPr>
        <w:t>and</w:t>
      </w:r>
      <w:r w:rsidRPr="00BE43D6">
        <w:rPr>
          <w:spacing w:val="22"/>
          <w:sz w:val="24"/>
          <w:szCs w:val="24"/>
        </w:rPr>
        <w:t xml:space="preserve"> </w:t>
      </w:r>
      <w:r w:rsidRPr="00BE43D6">
        <w:rPr>
          <w:sz w:val="24"/>
          <w:szCs w:val="24"/>
        </w:rPr>
        <w:t>Exploration</w:t>
      </w:r>
      <w:r w:rsidRPr="00BE43D6">
        <w:rPr>
          <w:spacing w:val="23"/>
          <w:sz w:val="24"/>
          <w:szCs w:val="24"/>
        </w:rPr>
        <w:t xml:space="preserve"> </w:t>
      </w:r>
      <w:r w:rsidRPr="00BE43D6">
        <w:rPr>
          <w:sz w:val="24"/>
          <w:szCs w:val="24"/>
        </w:rPr>
        <w:t>areas</w:t>
      </w:r>
      <w:r w:rsidRPr="00BE43D6">
        <w:rPr>
          <w:spacing w:val="22"/>
          <w:sz w:val="24"/>
          <w:szCs w:val="24"/>
        </w:rPr>
        <w:t xml:space="preserve"> </w:t>
      </w:r>
      <w:r w:rsidRPr="00BE43D6">
        <w:rPr>
          <w:sz w:val="24"/>
          <w:szCs w:val="24"/>
        </w:rPr>
        <w:t>(Writing</w:t>
      </w:r>
      <w:r w:rsidRPr="00BE43D6">
        <w:rPr>
          <w:spacing w:val="44"/>
          <w:w w:val="102"/>
          <w:sz w:val="24"/>
          <w:szCs w:val="24"/>
        </w:rPr>
        <w:t xml:space="preserve"> </w:t>
      </w:r>
      <w:r w:rsidR="00642CFE" w:rsidRPr="00BE43D6">
        <w:rPr>
          <w:sz w:val="24"/>
          <w:szCs w:val="24"/>
        </w:rPr>
        <w:t>a</w:t>
      </w:r>
      <w:r w:rsidRPr="00BE43D6">
        <w:rPr>
          <w:sz w:val="24"/>
          <w:szCs w:val="24"/>
        </w:rPr>
        <w:t>cross</w:t>
      </w:r>
      <w:r w:rsidRPr="00BE43D6">
        <w:rPr>
          <w:spacing w:val="20"/>
          <w:sz w:val="24"/>
          <w:szCs w:val="24"/>
        </w:rPr>
        <w:t xml:space="preserve"> </w:t>
      </w:r>
      <w:r w:rsidRPr="00BE43D6">
        <w:rPr>
          <w:sz w:val="24"/>
          <w:szCs w:val="24"/>
        </w:rPr>
        <w:t>the</w:t>
      </w:r>
      <w:r w:rsidRPr="00BE43D6">
        <w:rPr>
          <w:spacing w:val="21"/>
          <w:sz w:val="24"/>
          <w:szCs w:val="24"/>
        </w:rPr>
        <w:t xml:space="preserve"> </w:t>
      </w:r>
      <w:r w:rsidRPr="00BE43D6">
        <w:rPr>
          <w:sz w:val="24"/>
          <w:szCs w:val="24"/>
        </w:rPr>
        <w:t>Curriculum)</w:t>
      </w:r>
      <w:r w:rsidRPr="00BE43D6">
        <w:rPr>
          <w:spacing w:val="19"/>
          <w:sz w:val="24"/>
          <w:szCs w:val="24"/>
        </w:rPr>
        <w:t xml:space="preserve"> </w:t>
      </w:r>
      <w:r w:rsidRPr="00BE43D6">
        <w:rPr>
          <w:i/>
          <w:sz w:val="24"/>
          <w:szCs w:val="24"/>
        </w:rPr>
        <w:t>or</w:t>
      </w:r>
      <w:r w:rsidRPr="00BE43D6">
        <w:rPr>
          <w:i/>
          <w:spacing w:val="21"/>
          <w:sz w:val="24"/>
          <w:szCs w:val="24"/>
        </w:rPr>
        <w:t xml:space="preserve"> </w:t>
      </w:r>
      <w:r w:rsidRPr="00BE43D6">
        <w:rPr>
          <w:sz w:val="24"/>
          <w:szCs w:val="24"/>
        </w:rPr>
        <w:t>within</w:t>
      </w:r>
      <w:r w:rsidRPr="00BE43D6">
        <w:rPr>
          <w:spacing w:val="20"/>
          <w:sz w:val="24"/>
          <w:szCs w:val="24"/>
        </w:rPr>
        <w:t xml:space="preserve"> </w:t>
      </w:r>
      <w:r w:rsidRPr="00BE43D6">
        <w:rPr>
          <w:sz w:val="24"/>
          <w:szCs w:val="24"/>
        </w:rPr>
        <w:t>a</w:t>
      </w:r>
      <w:r w:rsidRPr="00BE43D6">
        <w:rPr>
          <w:spacing w:val="21"/>
          <w:sz w:val="24"/>
          <w:szCs w:val="24"/>
        </w:rPr>
        <w:t xml:space="preserve"> </w:t>
      </w:r>
      <w:r w:rsidRPr="00BE43D6">
        <w:rPr>
          <w:sz w:val="24"/>
          <w:szCs w:val="24"/>
        </w:rPr>
        <w:t>Major</w:t>
      </w:r>
      <w:r w:rsidRPr="00BE43D6">
        <w:rPr>
          <w:spacing w:val="19"/>
          <w:sz w:val="24"/>
          <w:szCs w:val="24"/>
        </w:rPr>
        <w:t xml:space="preserve"> </w:t>
      </w:r>
      <w:r w:rsidRPr="00BE43D6">
        <w:rPr>
          <w:sz w:val="24"/>
          <w:szCs w:val="24"/>
        </w:rPr>
        <w:t>(Writing</w:t>
      </w:r>
      <w:r w:rsidRPr="00BE43D6">
        <w:rPr>
          <w:spacing w:val="21"/>
          <w:sz w:val="24"/>
          <w:szCs w:val="24"/>
        </w:rPr>
        <w:t xml:space="preserve"> </w:t>
      </w:r>
      <w:r w:rsidRPr="00BE43D6">
        <w:rPr>
          <w:sz w:val="24"/>
          <w:szCs w:val="24"/>
        </w:rPr>
        <w:t>in</w:t>
      </w:r>
      <w:r w:rsidRPr="00BE43D6">
        <w:rPr>
          <w:spacing w:val="20"/>
          <w:sz w:val="24"/>
          <w:szCs w:val="24"/>
        </w:rPr>
        <w:t xml:space="preserve"> </w:t>
      </w:r>
      <w:r w:rsidRPr="00BE43D6">
        <w:rPr>
          <w:sz w:val="24"/>
          <w:szCs w:val="24"/>
        </w:rPr>
        <w:t>the</w:t>
      </w:r>
      <w:r w:rsidRPr="00BE43D6">
        <w:rPr>
          <w:spacing w:val="21"/>
          <w:sz w:val="24"/>
          <w:szCs w:val="24"/>
        </w:rPr>
        <w:t xml:space="preserve"> </w:t>
      </w:r>
      <w:r w:rsidRPr="00BE43D6">
        <w:rPr>
          <w:sz w:val="24"/>
          <w:szCs w:val="24"/>
        </w:rPr>
        <w:t>Disciplines).</w:t>
      </w:r>
    </w:p>
    <w:sectPr w:rsidR="001A06D8" w:rsidRPr="00BE43D6" w:rsidSect="00BF1643">
      <w:footerReference w:type="default" r:id="rId7"/>
      <w:pgSz w:w="12240" w:h="15840"/>
      <w:pgMar w:top="1440" w:right="1440" w:bottom="1440" w:left="15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98357" w14:textId="77777777" w:rsidR="00323283" w:rsidRDefault="00323283">
      <w:r>
        <w:separator/>
      </w:r>
    </w:p>
  </w:endnote>
  <w:endnote w:type="continuationSeparator" w:id="0">
    <w:p w14:paraId="7D642C9C" w14:textId="77777777" w:rsidR="00323283" w:rsidRDefault="00323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D3A93" w14:textId="4DAD125D" w:rsidR="00BE43D6" w:rsidRDefault="00BE43D6">
    <w:pPr>
      <w:pStyle w:val="Footer"/>
      <w:jc w:val="right"/>
    </w:pPr>
    <w:r>
      <w:fldChar w:fldCharType="begin"/>
    </w:r>
    <w:r>
      <w:instrText xml:space="preserve"> PAGE   \* MERGEFORMAT </w:instrText>
    </w:r>
    <w:r>
      <w:fldChar w:fldCharType="separate"/>
    </w:r>
    <w:r w:rsidR="00E91E99">
      <w:rPr>
        <w:noProof/>
      </w:rPr>
      <w:t>6</w:t>
    </w:r>
    <w:r>
      <w:rPr>
        <w:noProof/>
      </w:rPr>
      <w:fldChar w:fldCharType="end"/>
    </w:r>
  </w:p>
  <w:p w14:paraId="0C7CC0BE" w14:textId="77777777" w:rsidR="00260AE5" w:rsidRDefault="00260A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42FC7" w14:textId="77777777" w:rsidR="00323283" w:rsidRDefault="00323283">
      <w:r>
        <w:separator/>
      </w:r>
    </w:p>
  </w:footnote>
  <w:footnote w:type="continuationSeparator" w:id="0">
    <w:p w14:paraId="1B926818" w14:textId="77777777" w:rsidR="00323283" w:rsidRDefault="003232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FE859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A668E"/>
    <w:multiLevelType w:val="hybridMultilevel"/>
    <w:tmpl w:val="6A605B9A"/>
    <w:lvl w:ilvl="0" w:tplc="04090013">
      <w:start w:val="1"/>
      <w:numFmt w:val="upperRoman"/>
      <w:lvlText w:val="%1."/>
      <w:lvlJc w:val="righ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15:restartNumberingAfterBreak="0">
    <w:nsid w:val="12ED31DA"/>
    <w:multiLevelType w:val="hybridMultilevel"/>
    <w:tmpl w:val="5966095E"/>
    <w:lvl w:ilvl="0" w:tplc="0409000F">
      <w:start w:val="8"/>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721FBA"/>
    <w:multiLevelType w:val="hybridMultilevel"/>
    <w:tmpl w:val="C494D9AE"/>
    <w:lvl w:ilvl="0" w:tplc="04090001">
      <w:start w:val="1"/>
      <w:numFmt w:val="bullet"/>
      <w:lvlText w:val=""/>
      <w:lvlJc w:val="left"/>
      <w:pPr>
        <w:ind w:left="720" w:hanging="360"/>
      </w:pPr>
      <w:rPr>
        <w:rFonts w:ascii="Symbol" w:hAnsi="Symbol" w:hint="default"/>
      </w:rPr>
    </w:lvl>
    <w:lvl w:ilvl="1" w:tplc="218A0792">
      <w:numFmt w:val="bullet"/>
      <w:lvlText w:val="•"/>
      <w:lvlJc w:val="left"/>
      <w:pPr>
        <w:ind w:left="1440" w:hanging="360"/>
      </w:pPr>
      <w:rPr>
        <w:rFonts w:ascii="Times" w:eastAsia="Times" w:hAnsi="Times"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1118C"/>
    <w:multiLevelType w:val="hybridMultilevel"/>
    <w:tmpl w:val="CD92D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C1082"/>
    <w:multiLevelType w:val="hybridMultilevel"/>
    <w:tmpl w:val="1090BF9C"/>
    <w:lvl w:ilvl="0" w:tplc="457AE196">
      <w:start w:val="1"/>
      <w:numFmt w:val="bullet"/>
      <w:lvlText w:val=""/>
      <w:lvlJc w:val="left"/>
      <w:pPr>
        <w:ind w:left="810" w:hanging="360"/>
      </w:pPr>
      <w:rPr>
        <w:rFonts w:ascii="Symbol" w:eastAsia="Symbol" w:hAnsi="Symbol" w:hint="default"/>
        <w:w w:val="99"/>
        <w:sz w:val="24"/>
        <w:szCs w:val="24"/>
      </w:rPr>
    </w:lvl>
    <w:lvl w:ilvl="1" w:tplc="E9DA180A">
      <w:start w:val="1"/>
      <w:numFmt w:val="bullet"/>
      <w:lvlText w:val="•"/>
      <w:lvlJc w:val="left"/>
      <w:pPr>
        <w:ind w:left="1713" w:hanging="360"/>
      </w:pPr>
      <w:rPr>
        <w:rFonts w:hint="default"/>
      </w:rPr>
    </w:lvl>
    <w:lvl w:ilvl="2" w:tplc="B12A4D36">
      <w:start w:val="1"/>
      <w:numFmt w:val="bullet"/>
      <w:lvlText w:val="•"/>
      <w:lvlJc w:val="left"/>
      <w:pPr>
        <w:ind w:left="2617" w:hanging="360"/>
      </w:pPr>
      <w:rPr>
        <w:rFonts w:hint="default"/>
      </w:rPr>
    </w:lvl>
    <w:lvl w:ilvl="3" w:tplc="A24A5C10">
      <w:start w:val="1"/>
      <w:numFmt w:val="bullet"/>
      <w:lvlText w:val="•"/>
      <w:lvlJc w:val="left"/>
      <w:pPr>
        <w:ind w:left="3521" w:hanging="360"/>
      </w:pPr>
      <w:rPr>
        <w:rFonts w:hint="default"/>
      </w:rPr>
    </w:lvl>
    <w:lvl w:ilvl="4" w:tplc="69EE485C">
      <w:start w:val="1"/>
      <w:numFmt w:val="bullet"/>
      <w:lvlText w:val="•"/>
      <w:lvlJc w:val="left"/>
      <w:pPr>
        <w:ind w:left="4425" w:hanging="360"/>
      </w:pPr>
      <w:rPr>
        <w:rFonts w:hint="default"/>
      </w:rPr>
    </w:lvl>
    <w:lvl w:ilvl="5" w:tplc="62D279CA">
      <w:start w:val="1"/>
      <w:numFmt w:val="bullet"/>
      <w:lvlText w:val="•"/>
      <w:lvlJc w:val="left"/>
      <w:pPr>
        <w:ind w:left="5329" w:hanging="360"/>
      </w:pPr>
      <w:rPr>
        <w:rFonts w:hint="default"/>
      </w:rPr>
    </w:lvl>
    <w:lvl w:ilvl="6" w:tplc="B9241412">
      <w:start w:val="1"/>
      <w:numFmt w:val="bullet"/>
      <w:lvlText w:val="•"/>
      <w:lvlJc w:val="left"/>
      <w:pPr>
        <w:ind w:left="6232" w:hanging="360"/>
      </w:pPr>
      <w:rPr>
        <w:rFonts w:hint="default"/>
      </w:rPr>
    </w:lvl>
    <w:lvl w:ilvl="7" w:tplc="6C3E289E">
      <w:start w:val="1"/>
      <w:numFmt w:val="bullet"/>
      <w:lvlText w:val="•"/>
      <w:lvlJc w:val="left"/>
      <w:pPr>
        <w:ind w:left="7136" w:hanging="360"/>
      </w:pPr>
      <w:rPr>
        <w:rFonts w:hint="default"/>
      </w:rPr>
    </w:lvl>
    <w:lvl w:ilvl="8" w:tplc="C0504B20">
      <w:start w:val="1"/>
      <w:numFmt w:val="bullet"/>
      <w:lvlText w:val="•"/>
      <w:lvlJc w:val="left"/>
      <w:pPr>
        <w:ind w:left="8040" w:hanging="360"/>
      </w:pPr>
      <w:rPr>
        <w:rFonts w:hint="default"/>
      </w:rPr>
    </w:lvl>
  </w:abstractNum>
  <w:abstractNum w:abstractNumId="6" w15:restartNumberingAfterBreak="0">
    <w:nsid w:val="18314B4E"/>
    <w:multiLevelType w:val="hybridMultilevel"/>
    <w:tmpl w:val="A5B23952"/>
    <w:lvl w:ilvl="0" w:tplc="218A0792">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212AD"/>
    <w:multiLevelType w:val="hybridMultilevel"/>
    <w:tmpl w:val="6F745620"/>
    <w:lvl w:ilvl="0" w:tplc="04090001">
      <w:start w:val="1"/>
      <w:numFmt w:val="bullet"/>
      <w:lvlText w:val=""/>
      <w:lvlJc w:val="left"/>
      <w:pPr>
        <w:ind w:left="720" w:hanging="360"/>
      </w:pPr>
      <w:rPr>
        <w:rFonts w:ascii="Symbol" w:hAnsi="Symbol" w:hint="default"/>
      </w:rPr>
    </w:lvl>
    <w:lvl w:ilvl="1" w:tplc="218A0792">
      <w:numFmt w:val="bullet"/>
      <w:lvlText w:val="•"/>
      <w:lvlJc w:val="left"/>
      <w:pPr>
        <w:ind w:left="1440" w:hanging="360"/>
      </w:pPr>
      <w:rPr>
        <w:rFonts w:ascii="Times" w:eastAsia="Times" w:hAnsi="Times"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76248"/>
    <w:multiLevelType w:val="hybridMultilevel"/>
    <w:tmpl w:val="F0EAFE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3C338E"/>
    <w:multiLevelType w:val="hybridMultilevel"/>
    <w:tmpl w:val="1FCE70A0"/>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0" w15:restartNumberingAfterBreak="0">
    <w:nsid w:val="264D0453"/>
    <w:multiLevelType w:val="hybridMultilevel"/>
    <w:tmpl w:val="A3DCD314"/>
    <w:lvl w:ilvl="0" w:tplc="5080A6C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EF4597"/>
    <w:multiLevelType w:val="hybridMultilevel"/>
    <w:tmpl w:val="D1B0CBC4"/>
    <w:lvl w:ilvl="0" w:tplc="CDD62A28">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41F3980"/>
    <w:multiLevelType w:val="hybridMultilevel"/>
    <w:tmpl w:val="5A2A7DD4"/>
    <w:lvl w:ilvl="0" w:tplc="0409000F">
      <w:start w:val="1"/>
      <w:numFmt w:val="decimal"/>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3" w15:restartNumberingAfterBreak="0">
    <w:nsid w:val="35AB24A1"/>
    <w:multiLevelType w:val="hybridMultilevel"/>
    <w:tmpl w:val="D9BE0372"/>
    <w:lvl w:ilvl="0" w:tplc="6010CE6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EB31AD"/>
    <w:multiLevelType w:val="hybridMultilevel"/>
    <w:tmpl w:val="590A2A52"/>
    <w:lvl w:ilvl="0" w:tplc="F1CA822C">
      <w:start w:val="1"/>
      <w:numFmt w:val="decimal"/>
      <w:lvlText w:val="%1."/>
      <w:lvlJc w:val="left"/>
      <w:pPr>
        <w:ind w:left="360" w:hanging="360"/>
      </w:pPr>
      <w:rPr>
        <w:rFonts w:ascii="Times New Roman" w:eastAsia="Times" w:hAnsi="Times New Roman" w:cs="Times New Roman"/>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72E0F9D"/>
    <w:multiLevelType w:val="hybridMultilevel"/>
    <w:tmpl w:val="E4FE7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F2070E"/>
    <w:multiLevelType w:val="hybridMultilevel"/>
    <w:tmpl w:val="A55C4294"/>
    <w:lvl w:ilvl="0" w:tplc="04090001">
      <w:start w:val="1"/>
      <w:numFmt w:val="bullet"/>
      <w:lvlText w:val=""/>
      <w:lvlJc w:val="left"/>
      <w:pPr>
        <w:ind w:left="720" w:hanging="360"/>
      </w:pPr>
      <w:rPr>
        <w:rFonts w:ascii="Symbol" w:hAnsi="Symbol" w:hint="default"/>
      </w:rPr>
    </w:lvl>
    <w:lvl w:ilvl="1" w:tplc="218A0792">
      <w:numFmt w:val="bullet"/>
      <w:lvlText w:val="•"/>
      <w:lvlJc w:val="left"/>
      <w:pPr>
        <w:ind w:left="1440" w:hanging="360"/>
      </w:pPr>
      <w:rPr>
        <w:rFonts w:ascii="Times" w:eastAsia="Times" w:hAnsi="Times"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557D8E"/>
    <w:multiLevelType w:val="hybridMultilevel"/>
    <w:tmpl w:val="2F58A42C"/>
    <w:lvl w:ilvl="0" w:tplc="CDD62A2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B976296"/>
    <w:multiLevelType w:val="hybridMultilevel"/>
    <w:tmpl w:val="3DAC75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5E06F3"/>
    <w:multiLevelType w:val="hybridMultilevel"/>
    <w:tmpl w:val="A3881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A304FC"/>
    <w:multiLevelType w:val="hybridMultilevel"/>
    <w:tmpl w:val="8AF092D8"/>
    <w:lvl w:ilvl="0" w:tplc="17989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D87185"/>
    <w:multiLevelType w:val="hybridMultilevel"/>
    <w:tmpl w:val="90C0A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12163D"/>
    <w:multiLevelType w:val="hybridMultilevel"/>
    <w:tmpl w:val="D1EA8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9C2C91"/>
    <w:multiLevelType w:val="hybridMultilevel"/>
    <w:tmpl w:val="056E8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B11029"/>
    <w:multiLevelType w:val="hybridMultilevel"/>
    <w:tmpl w:val="4F5CD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01653B"/>
    <w:multiLevelType w:val="hybridMultilevel"/>
    <w:tmpl w:val="7CECC85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48080D6E"/>
    <w:multiLevelType w:val="hybridMultilevel"/>
    <w:tmpl w:val="6950B6BE"/>
    <w:lvl w:ilvl="0" w:tplc="1E32E890">
      <w:start w:val="4"/>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15:restartNumberingAfterBreak="0">
    <w:nsid w:val="48897EA4"/>
    <w:multiLevelType w:val="multilevel"/>
    <w:tmpl w:val="2F3A334E"/>
    <w:lvl w:ilvl="0">
      <w:start w:val="6"/>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15:restartNumberingAfterBreak="0">
    <w:nsid w:val="495A4ECB"/>
    <w:multiLevelType w:val="hybridMultilevel"/>
    <w:tmpl w:val="6E94C57E"/>
    <w:lvl w:ilvl="0" w:tplc="7FC299A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F010FB"/>
    <w:multiLevelType w:val="hybridMultilevel"/>
    <w:tmpl w:val="C5062AE4"/>
    <w:lvl w:ilvl="0" w:tplc="F5A2F6C0">
      <w:start w:val="1"/>
      <w:numFmt w:val="bullet"/>
      <w:lvlText w:val=""/>
      <w:lvlJc w:val="left"/>
      <w:pPr>
        <w:ind w:left="2700" w:hanging="360"/>
      </w:pPr>
      <w:rPr>
        <w:rFonts w:ascii="Symbol" w:hAnsi="Symbol" w:hint="default"/>
        <w:color w:val="auto"/>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0" w15:restartNumberingAfterBreak="0">
    <w:nsid w:val="4F80281E"/>
    <w:multiLevelType w:val="hybridMultilevel"/>
    <w:tmpl w:val="829861A4"/>
    <w:lvl w:ilvl="0" w:tplc="571A1388">
      <w:start w:val="1"/>
      <w:numFmt w:val="decimal"/>
      <w:lvlText w:val="%1."/>
      <w:lvlJc w:val="left"/>
      <w:pPr>
        <w:ind w:left="321" w:hanging="220"/>
      </w:pPr>
      <w:rPr>
        <w:rFonts w:ascii="Times New Roman" w:eastAsia="Times New Roman" w:hAnsi="Times New Roman" w:hint="default"/>
        <w:b/>
        <w:bCs/>
        <w:spacing w:val="2"/>
        <w:w w:val="102"/>
        <w:sz w:val="21"/>
        <w:szCs w:val="21"/>
      </w:rPr>
    </w:lvl>
    <w:lvl w:ilvl="1" w:tplc="9B4C38CC">
      <w:start w:val="1"/>
      <w:numFmt w:val="bullet"/>
      <w:lvlText w:val=""/>
      <w:lvlJc w:val="left"/>
      <w:pPr>
        <w:ind w:left="822" w:hanging="360"/>
      </w:pPr>
      <w:rPr>
        <w:rFonts w:ascii="Symbol" w:eastAsia="Symbol" w:hAnsi="Symbol" w:hint="default"/>
        <w:w w:val="102"/>
        <w:sz w:val="21"/>
        <w:szCs w:val="21"/>
      </w:rPr>
    </w:lvl>
    <w:lvl w:ilvl="2" w:tplc="47FC1E08">
      <w:start w:val="1"/>
      <w:numFmt w:val="bullet"/>
      <w:lvlText w:val="•"/>
      <w:lvlJc w:val="left"/>
      <w:pPr>
        <w:ind w:left="954" w:hanging="132"/>
      </w:pPr>
      <w:rPr>
        <w:rFonts w:ascii="Times New Roman" w:eastAsia="Times New Roman" w:hAnsi="Times New Roman" w:hint="default"/>
        <w:b/>
        <w:bCs/>
        <w:w w:val="102"/>
        <w:sz w:val="21"/>
        <w:szCs w:val="21"/>
      </w:rPr>
    </w:lvl>
    <w:lvl w:ilvl="3" w:tplc="66C8A398">
      <w:start w:val="1"/>
      <w:numFmt w:val="bullet"/>
      <w:lvlText w:val="•"/>
      <w:lvlJc w:val="left"/>
      <w:pPr>
        <w:ind w:left="2059" w:hanging="132"/>
      </w:pPr>
      <w:rPr>
        <w:rFonts w:hint="default"/>
      </w:rPr>
    </w:lvl>
    <w:lvl w:ilvl="4" w:tplc="AEBCCEB0">
      <w:start w:val="1"/>
      <w:numFmt w:val="bullet"/>
      <w:lvlText w:val="•"/>
      <w:lvlJc w:val="left"/>
      <w:pPr>
        <w:ind w:left="3165" w:hanging="132"/>
      </w:pPr>
      <w:rPr>
        <w:rFonts w:hint="default"/>
      </w:rPr>
    </w:lvl>
    <w:lvl w:ilvl="5" w:tplc="BA5CCDB4">
      <w:start w:val="1"/>
      <w:numFmt w:val="bullet"/>
      <w:lvlText w:val="•"/>
      <w:lvlJc w:val="left"/>
      <w:pPr>
        <w:ind w:left="4271" w:hanging="132"/>
      </w:pPr>
      <w:rPr>
        <w:rFonts w:hint="default"/>
      </w:rPr>
    </w:lvl>
    <w:lvl w:ilvl="6" w:tplc="012C7034">
      <w:start w:val="1"/>
      <w:numFmt w:val="bullet"/>
      <w:lvlText w:val="•"/>
      <w:lvlJc w:val="left"/>
      <w:pPr>
        <w:ind w:left="5377" w:hanging="132"/>
      </w:pPr>
      <w:rPr>
        <w:rFonts w:hint="default"/>
      </w:rPr>
    </w:lvl>
    <w:lvl w:ilvl="7" w:tplc="0068E47C">
      <w:start w:val="1"/>
      <w:numFmt w:val="bullet"/>
      <w:lvlText w:val="•"/>
      <w:lvlJc w:val="left"/>
      <w:pPr>
        <w:ind w:left="6482" w:hanging="132"/>
      </w:pPr>
      <w:rPr>
        <w:rFonts w:hint="default"/>
      </w:rPr>
    </w:lvl>
    <w:lvl w:ilvl="8" w:tplc="2DFA1862">
      <w:start w:val="1"/>
      <w:numFmt w:val="bullet"/>
      <w:lvlText w:val="•"/>
      <w:lvlJc w:val="left"/>
      <w:pPr>
        <w:ind w:left="7588" w:hanging="132"/>
      </w:pPr>
      <w:rPr>
        <w:rFonts w:hint="default"/>
      </w:rPr>
    </w:lvl>
  </w:abstractNum>
  <w:abstractNum w:abstractNumId="31" w15:restartNumberingAfterBreak="0">
    <w:nsid w:val="504B12E2"/>
    <w:multiLevelType w:val="multilevel"/>
    <w:tmpl w:val="5AA4AEAC"/>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52DD31FE"/>
    <w:multiLevelType w:val="hybridMultilevel"/>
    <w:tmpl w:val="860CFB3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4522307"/>
    <w:multiLevelType w:val="hybridMultilevel"/>
    <w:tmpl w:val="FB1054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68F7C15"/>
    <w:multiLevelType w:val="hybridMultilevel"/>
    <w:tmpl w:val="0DACE162"/>
    <w:lvl w:ilvl="0" w:tplc="0356443C">
      <w:start w:val="1"/>
      <w:numFmt w:val="bullet"/>
      <w:lvlText w:val=""/>
      <w:lvlJc w:val="left"/>
      <w:pPr>
        <w:ind w:left="822" w:hanging="360"/>
      </w:pPr>
      <w:rPr>
        <w:rFonts w:ascii="Symbol" w:eastAsia="Symbol" w:hAnsi="Symbol" w:hint="default"/>
        <w:w w:val="102"/>
        <w:sz w:val="21"/>
        <w:szCs w:val="21"/>
      </w:rPr>
    </w:lvl>
    <w:lvl w:ilvl="1" w:tplc="1DEE90F0">
      <w:start w:val="1"/>
      <w:numFmt w:val="bullet"/>
      <w:lvlText w:val="•"/>
      <w:lvlJc w:val="left"/>
      <w:pPr>
        <w:ind w:left="1725" w:hanging="360"/>
      </w:pPr>
      <w:rPr>
        <w:rFonts w:hint="default"/>
      </w:rPr>
    </w:lvl>
    <w:lvl w:ilvl="2" w:tplc="C6CE41AA">
      <w:start w:val="1"/>
      <w:numFmt w:val="bullet"/>
      <w:lvlText w:val="•"/>
      <w:lvlJc w:val="left"/>
      <w:pPr>
        <w:ind w:left="2629" w:hanging="360"/>
      </w:pPr>
      <w:rPr>
        <w:rFonts w:hint="default"/>
      </w:rPr>
    </w:lvl>
    <w:lvl w:ilvl="3" w:tplc="79CC1A14">
      <w:start w:val="1"/>
      <w:numFmt w:val="bullet"/>
      <w:lvlText w:val="•"/>
      <w:lvlJc w:val="left"/>
      <w:pPr>
        <w:ind w:left="3533" w:hanging="360"/>
      </w:pPr>
      <w:rPr>
        <w:rFonts w:hint="default"/>
      </w:rPr>
    </w:lvl>
    <w:lvl w:ilvl="4" w:tplc="C21C53CE">
      <w:start w:val="1"/>
      <w:numFmt w:val="bullet"/>
      <w:lvlText w:val="•"/>
      <w:lvlJc w:val="left"/>
      <w:pPr>
        <w:ind w:left="4437" w:hanging="360"/>
      </w:pPr>
      <w:rPr>
        <w:rFonts w:hint="default"/>
      </w:rPr>
    </w:lvl>
    <w:lvl w:ilvl="5" w:tplc="60866462">
      <w:start w:val="1"/>
      <w:numFmt w:val="bullet"/>
      <w:lvlText w:val="•"/>
      <w:lvlJc w:val="left"/>
      <w:pPr>
        <w:ind w:left="5341" w:hanging="360"/>
      </w:pPr>
      <w:rPr>
        <w:rFonts w:hint="default"/>
      </w:rPr>
    </w:lvl>
    <w:lvl w:ilvl="6" w:tplc="71C85F44">
      <w:start w:val="1"/>
      <w:numFmt w:val="bullet"/>
      <w:lvlText w:val="•"/>
      <w:lvlJc w:val="left"/>
      <w:pPr>
        <w:ind w:left="6244" w:hanging="360"/>
      </w:pPr>
      <w:rPr>
        <w:rFonts w:hint="default"/>
      </w:rPr>
    </w:lvl>
    <w:lvl w:ilvl="7" w:tplc="1958A2F0">
      <w:start w:val="1"/>
      <w:numFmt w:val="bullet"/>
      <w:lvlText w:val="•"/>
      <w:lvlJc w:val="left"/>
      <w:pPr>
        <w:ind w:left="7148" w:hanging="360"/>
      </w:pPr>
      <w:rPr>
        <w:rFonts w:hint="default"/>
      </w:rPr>
    </w:lvl>
    <w:lvl w:ilvl="8" w:tplc="4378CC32">
      <w:start w:val="1"/>
      <w:numFmt w:val="bullet"/>
      <w:lvlText w:val="•"/>
      <w:lvlJc w:val="left"/>
      <w:pPr>
        <w:ind w:left="8052" w:hanging="360"/>
      </w:pPr>
      <w:rPr>
        <w:rFonts w:hint="default"/>
      </w:rPr>
    </w:lvl>
  </w:abstractNum>
  <w:abstractNum w:abstractNumId="35" w15:restartNumberingAfterBreak="0">
    <w:nsid w:val="573438F6"/>
    <w:multiLevelType w:val="hybridMultilevel"/>
    <w:tmpl w:val="D3641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020448"/>
    <w:multiLevelType w:val="hybridMultilevel"/>
    <w:tmpl w:val="6A605B9A"/>
    <w:lvl w:ilvl="0" w:tplc="04090013">
      <w:start w:val="1"/>
      <w:numFmt w:val="upperRoman"/>
      <w:lvlText w:val="%1."/>
      <w:lvlJc w:val="righ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7" w15:restartNumberingAfterBreak="0">
    <w:nsid w:val="58A5034C"/>
    <w:multiLevelType w:val="hybridMultilevel"/>
    <w:tmpl w:val="77427AE0"/>
    <w:lvl w:ilvl="0" w:tplc="218A0792">
      <w:numFmt w:val="bullet"/>
      <w:lvlText w:val="•"/>
      <w:lvlJc w:val="left"/>
      <w:pPr>
        <w:ind w:left="360" w:hanging="360"/>
      </w:pPr>
      <w:rPr>
        <w:rFonts w:ascii="Times" w:eastAsia="Times" w:hAnsi="Times" w:cs="Time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9277813"/>
    <w:multiLevelType w:val="hybridMultilevel"/>
    <w:tmpl w:val="74EA9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0E11F3"/>
    <w:multiLevelType w:val="hybridMultilevel"/>
    <w:tmpl w:val="C64E3274"/>
    <w:lvl w:ilvl="0" w:tplc="F0C66FD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856C45"/>
    <w:multiLevelType w:val="hybridMultilevel"/>
    <w:tmpl w:val="BEEAB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5B1671"/>
    <w:multiLevelType w:val="hybridMultilevel"/>
    <w:tmpl w:val="46520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F008DE"/>
    <w:multiLevelType w:val="hybridMultilevel"/>
    <w:tmpl w:val="3558B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0F28F2"/>
    <w:multiLevelType w:val="hybridMultilevel"/>
    <w:tmpl w:val="05C23734"/>
    <w:lvl w:ilvl="0" w:tplc="6010CE60">
      <w:start w:val="1"/>
      <w:numFmt w:val="decimal"/>
      <w:lvlText w:val="%1."/>
      <w:lvlJc w:val="righ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4" w15:restartNumberingAfterBreak="0">
    <w:nsid w:val="6A2E41F4"/>
    <w:multiLevelType w:val="hybridMultilevel"/>
    <w:tmpl w:val="E90C19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2C122CA"/>
    <w:multiLevelType w:val="hybridMultilevel"/>
    <w:tmpl w:val="D486951C"/>
    <w:lvl w:ilvl="0" w:tplc="04090001">
      <w:start w:val="1"/>
      <w:numFmt w:val="bullet"/>
      <w:lvlText w:val=""/>
      <w:lvlJc w:val="left"/>
      <w:pPr>
        <w:ind w:left="720" w:hanging="360"/>
      </w:pPr>
      <w:rPr>
        <w:rFonts w:ascii="Symbol" w:hAnsi="Symbol" w:hint="default"/>
      </w:rPr>
    </w:lvl>
    <w:lvl w:ilvl="1" w:tplc="218A0792">
      <w:numFmt w:val="bullet"/>
      <w:lvlText w:val="•"/>
      <w:lvlJc w:val="left"/>
      <w:pPr>
        <w:ind w:left="1440" w:hanging="360"/>
      </w:pPr>
      <w:rPr>
        <w:rFonts w:ascii="Times" w:eastAsia="Times" w:hAnsi="Times"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8F2F9C"/>
    <w:multiLevelType w:val="hybridMultilevel"/>
    <w:tmpl w:val="440E2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294AC5"/>
    <w:multiLevelType w:val="hybridMultilevel"/>
    <w:tmpl w:val="35A8D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5"/>
  </w:num>
  <w:num w:numId="3">
    <w:abstractNumId w:val="15"/>
  </w:num>
  <w:num w:numId="4">
    <w:abstractNumId w:val="18"/>
  </w:num>
  <w:num w:numId="5">
    <w:abstractNumId w:val="0"/>
  </w:num>
  <w:num w:numId="6">
    <w:abstractNumId w:val="24"/>
  </w:num>
  <w:num w:numId="7">
    <w:abstractNumId w:val="13"/>
  </w:num>
  <w:num w:numId="8">
    <w:abstractNumId w:val="20"/>
  </w:num>
  <w:num w:numId="9">
    <w:abstractNumId w:val="27"/>
  </w:num>
  <w:num w:numId="10">
    <w:abstractNumId w:val="43"/>
  </w:num>
  <w:num w:numId="11">
    <w:abstractNumId w:val="31"/>
  </w:num>
  <w:num w:numId="12">
    <w:abstractNumId w:val="14"/>
  </w:num>
  <w:num w:numId="13">
    <w:abstractNumId w:val="8"/>
  </w:num>
  <w:num w:numId="14">
    <w:abstractNumId w:val="26"/>
  </w:num>
  <w:num w:numId="15">
    <w:abstractNumId w:val="39"/>
  </w:num>
  <w:num w:numId="16">
    <w:abstractNumId w:val="44"/>
  </w:num>
  <w:num w:numId="17">
    <w:abstractNumId w:val="10"/>
  </w:num>
  <w:num w:numId="18">
    <w:abstractNumId w:val="2"/>
  </w:num>
  <w:num w:numId="19">
    <w:abstractNumId w:val="1"/>
  </w:num>
  <w:num w:numId="20">
    <w:abstractNumId w:val="19"/>
  </w:num>
  <w:num w:numId="21">
    <w:abstractNumId w:val="6"/>
  </w:num>
  <w:num w:numId="22">
    <w:abstractNumId w:val="37"/>
  </w:num>
  <w:num w:numId="23">
    <w:abstractNumId w:val="47"/>
  </w:num>
  <w:num w:numId="24">
    <w:abstractNumId w:val="7"/>
  </w:num>
  <w:num w:numId="25">
    <w:abstractNumId w:val="3"/>
  </w:num>
  <w:num w:numId="26">
    <w:abstractNumId w:val="4"/>
  </w:num>
  <w:num w:numId="27">
    <w:abstractNumId w:val="16"/>
  </w:num>
  <w:num w:numId="28">
    <w:abstractNumId w:val="17"/>
  </w:num>
  <w:num w:numId="29">
    <w:abstractNumId w:val="45"/>
  </w:num>
  <w:num w:numId="30">
    <w:abstractNumId w:val="21"/>
  </w:num>
  <w:num w:numId="31">
    <w:abstractNumId w:val="40"/>
  </w:num>
  <w:num w:numId="32">
    <w:abstractNumId w:val="11"/>
  </w:num>
  <w:num w:numId="33">
    <w:abstractNumId w:val="28"/>
  </w:num>
  <w:num w:numId="34">
    <w:abstractNumId w:val="12"/>
  </w:num>
  <w:num w:numId="35">
    <w:abstractNumId w:val="34"/>
  </w:num>
  <w:num w:numId="36">
    <w:abstractNumId w:val="5"/>
  </w:num>
  <w:num w:numId="37">
    <w:abstractNumId w:val="30"/>
  </w:num>
  <w:num w:numId="38">
    <w:abstractNumId w:val="35"/>
  </w:num>
  <w:num w:numId="39">
    <w:abstractNumId w:val="38"/>
  </w:num>
  <w:num w:numId="40">
    <w:abstractNumId w:val="22"/>
  </w:num>
  <w:num w:numId="41">
    <w:abstractNumId w:val="36"/>
  </w:num>
  <w:num w:numId="42">
    <w:abstractNumId w:val="42"/>
  </w:num>
  <w:num w:numId="43">
    <w:abstractNumId w:val="23"/>
  </w:num>
  <w:num w:numId="44">
    <w:abstractNumId w:val="29"/>
  </w:num>
  <w:num w:numId="45">
    <w:abstractNumId w:val="9"/>
  </w:num>
  <w:num w:numId="46">
    <w:abstractNumId w:val="46"/>
  </w:num>
  <w:num w:numId="47">
    <w:abstractNumId w:val="41"/>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0B6"/>
    <w:rsid w:val="000030EB"/>
    <w:rsid w:val="000115D2"/>
    <w:rsid w:val="00016A83"/>
    <w:rsid w:val="0003453C"/>
    <w:rsid w:val="0003499F"/>
    <w:rsid w:val="00034F02"/>
    <w:rsid w:val="00040F9F"/>
    <w:rsid w:val="00062693"/>
    <w:rsid w:val="00072066"/>
    <w:rsid w:val="00072287"/>
    <w:rsid w:val="000732D7"/>
    <w:rsid w:val="000813E2"/>
    <w:rsid w:val="00082894"/>
    <w:rsid w:val="00090FA0"/>
    <w:rsid w:val="00095EC8"/>
    <w:rsid w:val="000A42F0"/>
    <w:rsid w:val="000A7C6B"/>
    <w:rsid w:val="000B2712"/>
    <w:rsid w:val="000C08B2"/>
    <w:rsid w:val="000C24B5"/>
    <w:rsid w:val="000D2440"/>
    <w:rsid w:val="000E0991"/>
    <w:rsid w:val="000F1F7A"/>
    <w:rsid w:val="000F7B66"/>
    <w:rsid w:val="00117A3F"/>
    <w:rsid w:val="001306A6"/>
    <w:rsid w:val="00145B6D"/>
    <w:rsid w:val="00152731"/>
    <w:rsid w:val="00182805"/>
    <w:rsid w:val="001A06D8"/>
    <w:rsid w:val="001C55E5"/>
    <w:rsid w:val="001D73CA"/>
    <w:rsid w:val="001E000C"/>
    <w:rsid w:val="001E3481"/>
    <w:rsid w:val="001F0225"/>
    <w:rsid w:val="001F4267"/>
    <w:rsid w:val="00203D69"/>
    <w:rsid w:val="002104C1"/>
    <w:rsid w:val="002243B1"/>
    <w:rsid w:val="002375E3"/>
    <w:rsid w:val="00260AE5"/>
    <w:rsid w:val="002A115C"/>
    <w:rsid w:val="002D0161"/>
    <w:rsid w:val="002E452F"/>
    <w:rsid w:val="00323283"/>
    <w:rsid w:val="003304A2"/>
    <w:rsid w:val="00340296"/>
    <w:rsid w:val="00340A95"/>
    <w:rsid w:val="00344FAA"/>
    <w:rsid w:val="00346A70"/>
    <w:rsid w:val="00352BE7"/>
    <w:rsid w:val="00355427"/>
    <w:rsid w:val="00375CF9"/>
    <w:rsid w:val="00386502"/>
    <w:rsid w:val="0039628C"/>
    <w:rsid w:val="003B0079"/>
    <w:rsid w:val="003C5028"/>
    <w:rsid w:val="003C7082"/>
    <w:rsid w:val="003D4CEB"/>
    <w:rsid w:val="003D73FB"/>
    <w:rsid w:val="003E0CC4"/>
    <w:rsid w:val="003E60B6"/>
    <w:rsid w:val="0041582D"/>
    <w:rsid w:val="004233AF"/>
    <w:rsid w:val="00446382"/>
    <w:rsid w:val="00454471"/>
    <w:rsid w:val="00460AA0"/>
    <w:rsid w:val="00475285"/>
    <w:rsid w:val="0047671F"/>
    <w:rsid w:val="004866CC"/>
    <w:rsid w:val="0049689D"/>
    <w:rsid w:val="004B566E"/>
    <w:rsid w:val="004B6B5B"/>
    <w:rsid w:val="004C5E31"/>
    <w:rsid w:val="004C766C"/>
    <w:rsid w:val="004E39A6"/>
    <w:rsid w:val="004F2EBB"/>
    <w:rsid w:val="004F76AC"/>
    <w:rsid w:val="00501AB6"/>
    <w:rsid w:val="00502EB5"/>
    <w:rsid w:val="00515B8A"/>
    <w:rsid w:val="005238F4"/>
    <w:rsid w:val="00523A54"/>
    <w:rsid w:val="00540308"/>
    <w:rsid w:val="0054215B"/>
    <w:rsid w:val="00546648"/>
    <w:rsid w:val="0058065B"/>
    <w:rsid w:val="005842C8"/>
    <w:rsid w:val="005B18E3"/>
    <w:rsid w:val="005E1FBB"/>
    <w:rsid w:val="005E4BC2"/>
    <w:rsid w:val="0061284E"/>
    <w:rsid w:val="00642210"/>
    <w:rsid w:val="00642CFE"/>
    <w:rsid w:val="00651F35"/>
    <w:rsid w:val="006639C8"/>
    <w:rsid w:val="00666A1E"/>
    <w:rsid w:val="006C7389"/>
    <w:rsid w:val="006D27AD"/>
    <w:rsid w:val="00706A24"/>
    <w:rsid w:val="007239F7"/>
    <w:rsid w:val="007247CF"/>
    <w:rsid w:val="00750BB8"/>
    <w:rsid w:val="00775A91"/>
    <w:rsid w:val="00801890"/>
    <w:rsid w:val="008147C0"/>
    <w:rsid w:val="00827960"/>
    <w:rsid w:val="0083263E"/>
    <w:rsid w:val="00836DBD"/>
    <w:rsid w:val="00841CB6"/>
    <w:rsid w:val="00877E40"/>
    <w:rsid w:val="00881795"/>
    <w:rsid w:val="008B025B"/>
    <w:rsid w:val="008B575E"/>
    <w:rsid w:val="008B644D"/>
    <w:rsid w:val="008F1A82"/>
    <w:rsid w:val="0092798F"/>
    <w:rsid w:val="009509EC"/>
    <w:rsid w:val="009710C2"/>
    <w:rsid w:val="0099766F"/>
    <w:rsid w:val="009B7E0E"/>
    <w:rsid w:val="009C352E"/>
    <w:rsid w:val="009D105A"/>
    <w:rsid w:val="009E656F"/>
    <w:rsid w:val="009F1DB5"/>
    <w:rsid w:val="00A176DD"/>
    <w:rsid w:val="00A3003D"/>
    <w:rsid w:val="00A53EB4"/>
    <w:rsid w:val="00A734AA"/>
    <w:rsid w:val="00A80432"/>
    <w:rsid w:val="00A842BD"/>
    <w:rsid w:val="00A85AEF"/>
    <w:rsid w:val="00AA6217"/>
    <w:rsid w:val="00AB7F57"/>
    <w:rsid w:val="00AE0A16"/>
    <w:rsid w:val="00B13776"/>
    <w:rsid w:val="00B16450"/>
    <w:rsid w:val="00B22A15"/>
    <w:rsid w:val="00B33121"/>
    <w:rsid w:val="00B33DF6"/>
    <w:rsid w:val="00B77A4C"/>
    <w:rsid w:val="00B81EF2"/>
    <w:rsid w:val="00B83F5C"/>
    <w:rsid w:val="00B94FE0"/>
    <w:rsid w:val="00B9548F"/>
    <w:rsid w:val="00BD5AEB"/>
    <w:rsid w:val="00BD7DE0"/>
    <w:rsid w:val="00BE43D6"/>
    <w:rsid w:val="00BF079B"/>
    <w:rsid w:val="00BF1643"/>
    <w:rsid w:val="00BF7863"/>
    <w:rsid w:val="00C04E9D"/>
    <w:rsid w:val="00C158E0"/>
    <w:rsid w:val="00C22813"/>
    <w:rsid w:val="00C22DAF"/>
    <w:rsid w:val="00C378DB"/>
    <w:rsid w:val="00C379B4"/>
    <w:rsid w:val="00C473D1"/>
    <w:rsid w:val="00C63E05"/>
    <w:rsid w:val="00C6682A"/>
    <w:rsid w:val="00C73171"/>
    <w:rsid w:val="00C83551"/>
    <w:rsid w:val="00C96256"/>
    <w:rsid w:val="00CC7CC7"/>
    <w:rsid w:val="00CE1FBB"/>
    <w:rsid w:val="00CF52AE"/>
    <w:rsid w:val="00D05971"/>
    <w:rsid w:val="00D05F7A"/>
    <w:rsid w:val="00D25080"/>
    <w:rsid w:val="00D2587C"/>
    <w:rsid w:val="00D6699B"/>
    <w:rsid w:val="00D909D1"/>
    <w:rsid w:val="00D934CF"/>
    <w:rsid w:val="00D939D2"/>
    <w:rsid w:val="00DA4E4A"/>
    <w:rsid w:val="00DA7628"/>
    <w:rsid w:val="00DA7EFC"/>
    <w:rsid w:val="00DB1AD5"/>
    <w:rsid w:val="00DC0461"/>
    <w:rsid w:val="00DC0D65"/>
    <w:rsid w:val="00DE7AB2"/>
    <w:rsid w:val="00DF1E90"/>
    <w:rsid w:val="00DF4521"/>
    <w:rsid w:val="00E11821"/>
    <w:rsid w:val="00E50887"/>
    <w:rsid w:val="00E55509"/>
    <w:rsid w:val="00E64069"/>
    <w:rsid w:val="00E73E49"/>
    <w:rsid w:val="00E81F28"/>
    <w:rsid w:val="00E86BB1"/>
    <w:rsid w:val="00E91E99"/>
    <w:rsid w:val="00E96B58"/>
    <w:rsid w:val="00ED159D"/>
    <w:rsid w:val="00F01D94"/>
    <w:rsid w:val="00F50889"/>
    <w:rsid w:val="00F51257"/>
    <w:rsid w:val="00F8329C"/>
    <w:rsid w:val="00F96473"/>
    <w:rsid w:val="00FA13B4"/>
    <w:rsid w:val="00FA5B93"/>
    <w:rsid w:val="00FA6318"/>
    <w:rsid w:val="00FB3505"/>
    <w:rsid w:val="00FE02D9"/>
    <w:rsid w:val="00FF4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7DCF9C"/>
  <w14:defaultImageDpi w14:val="300"/>
  <w15:chartTrackingRefBased/>
  <w15:docId w15:val="{C97922E9-D740-43FF-8711-EB3CA6959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0B6"/>
    <w:rPr>
      <w:rFonts w:ascii="Times" w:eastAsia="Times" w:hAnsi="Times"/>
      <w:sz w:val="24"/>
    </w:rPr>
  </w:style>
  <w:style w:type="paragraph" w:styleId="Heading1">
    <w:name w:val="heading 1"/>
    <w:basedOn w:val="Normal"/>
    <w:next w:val="Normal"/>
    <w:link w:val="Heading1Char"/>
    <w:qFormat/>
    <w:rsid w:val="003E60B6"/>
    <w:pPr>
      <w:keepNext/>
      <w:numPr>
        <w:numId w:val="9"/>
      </w:numPr>
      <w:outlineLvl w:val="0"/>
    </w:pPr>
    <w:rPr>
      <w:i/>
      <w:sz w:val="20"/>
    </w:rPr>
  </w:style>
  <w:style w:type="paragraph" w:styleId="Heading2">
    <w:name w:val="heading 2"/>
    <w:basedOn w:val="Normal"/>
    <w:next w:val="Normal"/>
    <w:link w:val="Heading2Char"/>
    <w:uiPriority w:val="9"/>
    <w:semiHidden/>
    <w:unhideWhenUsed/>
    <w:qFormat/>
    <w:rsid w:val="0058065B"/>
    <w:pPr>
      <w:keepNext/>
      <w:numPr>
        <w:ilvl w:val="1"/>
        <w:numId w:val="9"/>
      </w:numPr>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58065B"/>
    <w:pPr>
      <w:keepNext/>
      <w:numPr>
        <w:ilvl w:val="2"/>
        <w:numId w:val="9"/>
      </w:numPr>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58065B"/>
    <w:pPr>
      <w:keepNext/>
      <w:numPr>
        <w:ilvl w:val="3"/>
        <w:numId w:val="9"/>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unhideWhenUsed/>
    <w:qFormat/>
    <w:rsid w:val="0058065B"/>
    <w:pPr>
      <w:numPr>
        <w:ilvl w:val="4"/>
        <w:numId w:val="9"/>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58065B"/>
    <w:pPr>
      <w:numPr>
        <w:ilvl w:val="5"/>
        <w:numId w:val="9"/>
      </w:num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uiPriority w:val="9"/>
    <w:semiHidden/>
    <w:unhideWhenUsed/>
    <w:qFormat/>
    <w:rsid w:val="0058065B"/>
    <w:pPr>
      <w:numPr>
        <w:ilvl w:val="6"/>
        <w:numId w:val="9"/>
      </w:numPr>
      <w:spacing w:before="240" w:after="60"/>
      <w:outlineLvl w:val="6"/>
    </w:pPr>
    <w:rPr>
      <w:rFonts w:ascii="Calibri" w:eastAsia="Times New Roman" w:hAnsi="Calibri"/>
      <w:szCs w:val="24"/>
    </w:rPr>
  </w:style>
  <w:style w:type="paragraph" w:styleId="Heading8">
    <w:name w:val="heading 8"/>
    <w:basedOn w:val="Normal"/>
    <w:next w:val="Normal"/>
    <w:link w:val="Heading8Char"/>
    <w:uiPriority w:val="9"/>
    <w:semiHidden/>
    <w:unhideWhenUsed/>
    <w:qFormat/>
    <w:rsid w:val="0058065B"/>
    <w:pPr>
      <w:numPr>
        <w:ilvl w:val="7"/>
        <w:numId w:val="9"/>
      </w:numPr>
      <w:spacing w:before="240" w:after="60"/>
      <w:outlineLvl w:val="7"/>
    </w:pPr>
    <w:rPr>
      <w:rFonts w:ascii="Calibri" w:eastAsia="Times New Roman" w:hAnsi="Calibri"/>
      <w:i/>
      <w:iCs/>
      <w:szCs w:val="24"/>
    </w:rPr>
  </w:style>
  <w:style w:type="paragraph" w:styleId="Heading9">
    <w:name w:val="heading 9"/>
    <w:basedOn w:val="Normal"/>
    <w:next w:val="Normal"/>
    <w:link w:val="Heading9Char"/>
    <w:uiPriority w:val="9"/>
    <w:semiHidden/>
    <w:unhideWhenUsed/>
    <w:qFormat/>
    <w:rsid w:val="0058065B"/>
    <w:pPr>
      <w:numPr>
        <w:ilvl w:val="8"/>
        <w:numId w:val="9"/>
      </w:numPr>
      <w:spacing w:before="240" w:after="60"/>
      <w:outlineLvl w:val="8"/>
    </w:pPr>
    <w:rPr>
      <w:rFonts w:ascii="Calibri Light" w:eastAsia="Times New Roman"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E60B6"/>
    <w:rPr>
      <w:rFonts w:ascii="Times New Roman" w:hAnsi="Times New Roman"/>
      <w:sz w:val="22"/>
    </w:rPr>
  </w:style>
  <w:style w:type="paragraph" w:styleId="BodyText2">
    <w:name w:val="Body Text 2"/>
    <w:basedOn w:val="Normal"/>
    <w:rsid w:val="003E60B6"/>
    <w:rPr>
      <w:rFonts w:ascii="Times New Roman" w:hAnsi="Times New Roman"/>
      <w:i/>
      <w:sz w:val="18"/>
    </w:rPr>
  </w:style>
  <w:style w:type="paragraph" w:styleId="BodyText3">
    <w:name w:val="Body Text 3"/>
    <w:basedOn w:val="Normal"/>
    <w:rsid w:val="003E60B6"/>
    <w:pPr>
      <w:spacing w:before="120"/>
    </w:pPr>
    <w:rPr>
      <w:rFonts w:ascii="Times New Roman" w:hAnsi="Times New Roman"/>
      <w:b/>
      <w:sz w:val="22"/>
    </w:rPr>
  </w:style>
  <w:style w:type="paragraph" w:styleId="BodyTextIndent">
    <w:name w:val="Body Text Indent"/>
    <w:basedOn w:val="Normal"/>
    <w:rsid w:val="003E60B6"/>
    <w:pPr>
      <w:spacing w:after="120"/>
      <w:ind w:left="360"/>
    </w:pPr>
  </w:style>
  <w:style w:type="paragraph" w:styleId="Footer">
    <w:name w:val="footer"/>
    <w:basedOn w:val="Normal"/>
    <w:link w:val="FooterChar"/>
    <w:uiPriority w:val="99"/>
    <w:rsid w:val="003E60B6"/>
    <w:pPr>
      <w:tabs>
        <w:tab w:val="center" w:pos="4320"/>
        <w:tab w:val="right" w:pos="8640"/>
      </w:tabs>
    </w:pPr>
  </w:style>
  <w:style w:type="paragraph" w:styleId="NormalWeb">
    <w:name w:val="Normal (Web)"/>
    <w:basedOn w:val="Normal"/>
    <w:uiPriority w:val="99"/>
    <w:semiHidden/>
    <w:unhideWhenUsed/>
    <w:rsid w:val="000C24B5"/>
    <w:pPr>
      <w:spacing w:before="100" w:beforeAutospacing="1" w:after="100" w:afterAutospacing="1"/>
    </w:pPr>
    <w:rPr>
      <w:rFonts w:ascii="Times New Roman" w:eastAsia="Times New Roman" w:hAnsi="Times New Roman"/>
      <w:szCs w:val="24"/>
    </w:rPr>
  </w:style>
  <w:style w:type="character" w:customStyle="1" w:styleId="BodyTextChar">
    <w:name w:val="Body Text Char"/>
    <w:link w:val="BodyText"/>
    <w:rsid w:val="00375CF9"/>
    <w:rPr>
      <w:rFonts w:eastAsia="Times"/>
      <w:sz w:val="22"/>
    </w:rPr>
  </w:style>
  <w:style w:type="character" w:customStyle="1" w:styleId="Heading1Char">
    <w:name w:val="Heading 1 Char"/>
    <w:link w:val="Heading1"/>
    <w:rsid w:val="00375CF9"/>
    <w:rPr>
      <w:rFonts w:ascii="Times" w:eastAsia="Times" w:hAnsi="Times"/>
      <w:i/>
    </w:rPr>
  </w:style>
  <w:style w:type="character" w:styleId="Hyperlink">
    <w:name w:val="Hyperlink"/>
    <w:rsid w:val="00E11821"/>
    <w:rPr>
      <w:color w:val="3333FF"/>
      <w:u w:val="single"/>
    </w:rPr>
  </w:style>
  <w:style w:type="character" w:styleId="Emphasis">
    <w:name w:val="Emphasis"/>
    <w:uiPriority w:val="20"/>
    <w:qFormat/>
    <w:rsid w:val="00E11821"/>
    <w:rPr>
      <w:i/>
      <w:iCs/>
    </w:rPr>
  </w:style>
  <w:style w:type="character" w:customStyle="1" w:styleId="a">
    <w:name w:val="a"/>
    <w:rsid w:val="001A06D8"/>
  </w:style>
  <w:style w:type="character" w:customStyle="1" w:styleId="l7">
    <w:name w:val="l7"/>
    <w:rsid w:val="001A06D8"/>
  </w:style>
  <w:style w:type="character" w:customStyle="1" w:styleId="l6">
    <w:name w:val="l6"/>
    <w:rsid w:val="001A06D8"/>
  </w:style>
  <w:style w:type="character" w:customStyle="1" w:styleId="l8">
    <w:name w:val="l8"/>
    <w:rsid w:val="001A06D8"/>
  </w:style>
  <w:style w:type="paragraph" w:styleId="Header">
    <w:name w:val="header"/>
    <w:basedOn w:val="Normal"/>
    <w:link w:val="HeaderChar"/>
    <w:uiPriority w:val="99"/>
    <w:unhideWhenUsed/>
    <w:rsid w:val="003304A2"/>
    <w:pPr>
      <w:tabs>
        <w:tab w:val="center" w:pos="4680"/>
        <w:tab w:val="right" w:pos="9360"/>
      </w:tabs>
    </w:pPr>
  </w:style>
  <w:style w:type="character" w:customStyle="1" w:styleId="HeaderChar">
    <w:name w:val="Header Char"/>
    <w:link w:val="Header"/>
    <w:uiPriority w:val="99"/>
    <w:rsid w:val="003304A2"/>
    <w:rPr>
      <w:rFonts w:ascii="Times" w:eastAsia="Times" w:hAnsi="Times"/>
      <w:sz w:val="24"/>
    </w:rPr>
  </w:style>
  <w:style w:type="character" w:customStyle="1" w:styleId="Heading2Char">
    <w:name w:val="Heading 2 Char"/>
    <w:link w:val="Heading2"/>
    <w:uiPriority w:val="9"/>
    <w:semiHidden/>
    <w:rsid w:val="0058065B"/>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58065B"/>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58065B"/>
    <w:rPr>
      <w:rFonts w:ascii="Calibri" w:eastAsia="Times New Roman" w:hAnsi="Calibri" w:cs="Times New Roman"/>
      <w:b/>
      <w:bCs/>
      <w:sz w:val="28"/>
      <w:szCs w:val="28"/>
    </w:rPr>
  </w:style>
  <w:style w:type="character" w:customStyle="1" w:styleId="Heading5Char">
    <w:name w:val="Heading 5 Char"/>
    <w:link w:val="Heading5"/>
    <w:uiPriority w:val="9"/>
    <w:semiHidden/>
    <w:rsid w:val="0058065B"/>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58065B"/>
    <w:rPr>
      <w:rFonts w:ascii="Calibri" w:eastAsia="Times New Roman" w:hAnsi="Calibri" w:cs="Times New Roman"/>
      <w:b/>
      <w:bCs/>
      <w:sz w:val="22"/>
      <w:szCs w:val="22"/>
    </w:rPr>
  </w:style>
  <w:style w:type="character" w:customStyle="1" w:styleId="Heading7Char">
    <w:name w:val="Heading 7 Char"/>
    <w:link w:val="Heading7"/>
    <w:uiPriority w:val="9"/>
    <w:semiHidden/>
    <w:rsid w:val="0058065B"/>
    <w:rPr>
      <w:rFonts w:ascii="Calibri" w:eastAsia="Times New Roman" w:hAnsi="Calibri" w:cs="Times New Roman"/>
      <w:sz w:val="24"/>
      <w:szCs w:val="24"/>
    </w:rPr>
  </w:style>
  <w:style w:type="character" w:customStyle="1" w:styleId="Heading8Char">
    <w:name w:val="Heading 8 Char"/>
    <w:link w:val="Heading8"/>
    <w:uiPriority w:val="9"/>
    <w:semiHidden/>
    <w:rsid w:val="0058065B"/>
    <w:rPr>
      <w:rFonts w:ascii="Calibri" w:eastAsia="Times New Roman" w:hAnsi="Calibri" w:cs="Times New Roman"/>
      <w:i/>
      <w:iCs/>
      <w:sz w:val="24"/>
      <w:szCs w:val="24"/>
    </w:rPr>
  </w:style>
  <w:style w:type="character" w:customStyle="1" w:styleId="Heading9Char">
    <w:name w:val="Heading 9 Char"/>
    <w:link w:val="Heading9"/>
    <w:uiPriority w:val="9"/>
    <w:semiHidden/>
    <w:rsid w:val="0058065B"/>
    <w:rPr>
      <w:rFonts w:ascii="Calibri Light" w:eastAsia="Times New Roman" w:hAnsi="Calibri Light" w:cs="Times New Roman"/>
      <w:sz w:val="22"/>
      <w:szCs w:val="22"/>
    </w:rPr>
  </w:style>
  <w:style w:type="paragraph" w:styleId="ListParagraph">
    <w:name w:val="List Paragraph"/>
    <w:basedOn w:val="Normal"/>
    <w:uiPriority w:val="34"/>
    <w:qFormat/>
    <w:rsid w:val="0054215B"/>
    <w:pPr>
      <w:ind w:left="720"/>
    </w:pPr>
  </w:style>
  <w:style w:type="paragraph" w:customStyle="1" w:styleId="Default">
    <w:name w:val="Default"/>
    <w:rsid w:val="0054215B"/>
    <w:pPr>
      <w:autoSpaceDE w:val="0"/>
      <w:autoSpaceDN w:val="0"/>
      <w:adjustRightInd w:val="0"/>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A85AEF"/>
    <w:rPr>
      <w:rFonts w:ascii="Segoe UI" w:hAnsi="Segoe UI" w:cs="Segoe UI"/>
      <w:sz w:val="18"/>
      <w:szCs w:val="18"/>
    </w:rPr>
  </w:style>
  <w:style w:type="character" w:customStyle="1" w:styleId="BalloonTextChar">
    <w:name w:val="Balloon Text Char"/>
    <w:link w:val="BalloonText"/>
    <w:uiPriority w:val="99"/>
    <w:semiHidden/>
    <w:rsid w:val="00A85AEF"/>
    <w:rPr>
      <w:rFonts w:ascii="Segoe UI" w:eastAsia="Times" w:hAnsi="Segoe UI" w:cs="Segoe UI"/>
      <w:sz w:val="18"/>
      <w:szCs w:val="18"/>
    </w:rPr>
  </w:style>
  <w:style w:type="table" w:styleId="TableGrid">
    <w:name w:val="Table Grid"/>
    <w:basedOn w:val="TableNormal"/>
    <w:uiPriority w:val="39"/>
    <w:rsid w:val="004F2EBB"/>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BE43D6"/>
    <w:rPr>
      <w:rFonts w:ascii="Times" w:eastAsia="Times" w:hAnsi="Times"/>
      <w:sz w:val="24"/>
    </w:rPr>
  </w:style>
  <w:style w:type="paragraph" w:styleId="Title">
    <w:name w:val="Title"/>
    <w:basedOn w:val="Normal"/>
    <w:link w:val="TitleChar"/>
    <w:qFormat/>
    <w:rsid w:val="008B644D"/>
    <w:pPr>
      <w:jc w:val="center"/>
    </w:pPr>
    <w:rPr>
      <w:rFonts w:eastAsia="Times New Roman"/>
      <w:b/>
    </w:rPr>
  </w:style>
  <w:style w:type="character" w:customStyle="1" w:styleId="TitleChar">
    <w:name w:val="Title Char"/>
    <w:basedOn w:val="DefaultParagraphFont"/>
    <w:link w:val="Title"/>
    <w:rsid w:val="008B644D"/>
    <w:rPr>
      <w:rFonts w:ascii="Times" w:hAnsi="Times"/>
      <w:b/>
      <w:sz w:val="24"/>
    </w:rPr>
  </w:style>
  <w:style w:type="paragraph" w:styleId="FootnoteText">
    <w:name w:val="footnote text"/>
    <w:basedOn w:val="Normal"/>
    <w:link w:val="FootnoteTextChar"/>
    <w:uiPriority w:val="99"/>
    <w:semiHidden/>
    <w:unhideWhenUsed/>
    <w:rsid w:val="00CC7CC7"/>
    <w:rPr>
      <w:rFonts w:eastAsia="Times New Roman"/>
      <w:sz w:val="20"/>
    </w:rPr>
  </w:style>
  <w:style w:type="character" w:customStyle="1" w:styleId="FootnoteTextChar">
    <w:name w:val="Footnote Text Char"/>
    <w:basedOn w:val="DefaultParagraphFont"/>
    <w:link w:val="FootnoteText"/>
    <w:uiPriority w:val="99"/>
    <w:semiHidden/>
    <w:rsid w:val="00CC7CC7"/>
    <w:rPr>
      <w:rFonts w:ascii="Times" w:hAnsi="Times"/>
    </w:rPr>
  </w:style>
  <w:style w:type="character" w:styleId="FootnoteReference">
    <w:name w:val="footnote reference"/>
    <w:uiPriority w:val="99"/>
    <w:semiHidden/>
    <w:unhideWhenUsed/>
    <w:rsid w:val="00CC7C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6</Pages>
  <Words>2022</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REQUEST TO CONSIDER COURSE FOR US DIVERSITY DESIGNATION</vt:lpstr>
    </vt:vector>
  </TitlesOfParts>
  <Company>Fairfield University</Company>
  <LinksUpToDate>false</LinksUpToDate>
  <CharactersWithSpaces>13521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TO CONSIDER COURSE FOR US DIVERSITY DESIGNATION</dc:title>
  <dc:subject/>
  <dc:creator>Fairfield University</dc:creator>
  <cp:keywords/>
  <cp:lastModifiedBy>Downie, David L.</cp:lastModifiedBy>
  <cp:revision>10</cp:revision>
  <cp:lastPrinted>2018-09-24T14:38:00Z</cp:lastPrinted>
  <dcterms:created xsi:type="dcterms:W3CDTF">2020-05-14T01:05:00Z</dcterms:created>
  <dcterms:modified xsi:type="dcterms:W3CDTF">2020-05-22T15:53:00Z</dcterms:modified>
</cp:coreProperties>
</file>